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84F49" w14:textId="77777777" w:rsidR="00EE54E2" w:rsidRPr="002C38CC" w:rsidRDefault="00EB2405" w:rsidP="00F551DD">
      <w:pPr>
        <w:pStyle w:val="aa"/>
        <w:widowControl w:val="0"/>
        <w:spacing w:line="240" w:lineRule="atLeast"/>
        <w:jc w:val="both"/>
        <w:rPr>
          <w:noProof/>
          <w:lang w:val="ru-RU" w:eastAsia="uk-UA"/>
        </w:rPr>
      </w:pPr>
      <w:r w:rsidRPr="002C38CC">
        <w:rPr>
          <w:noProof/>
          <w:lang w:eastAsia="uk-UA"/>
        </w:rPr>
        <w:drawing>
          <wp:inline distT="0" distB="0" distL="0" distR="0" wp14:anchorId="73956D63" wp14:editId="46926880">
            <wp:extent cx="2362835" cy="35115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835" cy="351155"/>
                    </a:xfrm>
                    <a:prstGeom prst="rect">
                      <a:avLst/>
                    </a:prstGeom>
                    <a:noFill/>
                    <a:ln>
                      <a:noFill/>
                    </a:ln>
                  </pic:spPr>
                </pic:pic>
              </a:graphicData>
            </a:graphic>
          </wp:inline>
        </w:drawing>
      </w:r>
      <w:r w:rsidRPr="002C38CC">
        <w:rPr>
          <w:noProof/>
          <w:lang w:val="ru-RU" w:eastAsia="uk-UA"/>
        </w:rPr>
        <w:t xml:space="preserve">               </w:t>
      </w:r>
      <w:r w:rsidR="00AF3157" w:rsidRPr="002C38CC">
        <w:rPr>
          <w:noProof/>
          <w:lang w:val="ru-RU" w:eastAsia="uk-UA"/>
        </w:rPr>
        <w:t xml:space="preserve">                             </w:t>
      </w:r>
    </w:p>
    <w:p w14:paraId="75963E58" w14:textId="77777777" w:rsidR="00EE54E2" w:rsidRPr="002C38CC" w:rsidRDefault="00EB2405" w:rsidP="00F551DD">
      <w:pPr>
        <w:pStyle w:val="aa"/>
        <w:widowControl w:val="0"/>
        <w:spacing w:line="240" w:lineRule="atLeast"/>
        <w:ind w:left="5670"/>
        <w:jc w:val="both"/>
        <w:rPr>
          <w:b w:val="0"/>
          <w:i/>
          <w:lang w:val="ru-RU"/>
        </w:rPr>
      </w:pPr>
      <w:r w:rsidRPr="002C38CC">
        <w:rPr>
          <w:b w:val="0"/>
          <w:i/>
        </w:rPr>
        <w:t xml:space="preserve">Додаток </w:t>
      </w:r>
      <w:r w:rsidRPr="002C38CC">
        <w:rPr>
          <w:b w:val="0"/>
          <w:i/>
          <w:lang w:val="ru-RU"/>
        </w:rPr>
        <w:t>8</w:t>
      </w:r>
    </w:p>
    <w:p w14:paraId="749A3352" w14:textId="1BF47281" w:rsidR="00EB2405" w:rsidRPr="002C38CC" w:rsidRDefault="00EB2405" w:rsidP="00F551DD">
      <w:pPr>
        <w:pStyle w:val="aa"/>
        <w:widowControl w:val="0"/>
        <w:spacing w:line="240" w:lineRule="atLeast"/>
        <w:ind w:left="5670"/>
        <w:jc w:val="both"/>
        <w:rPr>
          <w:b w:val="0"/>
          <w:i/>
        </w:rPr>
      </w:pPr>
      <w:r w:rsidRPr="002C38CC">
        <w:rPr>
          <w:b w:val="0"/>
          <w:i/>
        </w:rPr>
        <w:t xml:space="preserve">до Публічної пропозиції АТ «КРИСТАЛБАНК» на </w:t>
      </w:r>
      <w:r w:rsidR="00C67B48" w:rsidRPr="002C38CC">
        <w:rPr>
          <w:b w:val="0"/>
          <w:i/>
        </w:rPr>
        <w:t>укладення</w:t>
      </w:r>
      <w:r w:rsidRPr="002C38CC">
        <w:rPr>
          <w:b w:val="0"/>
          <w:i/>
        </w:rPr>
        <w:t xml:space="preserve"> договору комплексного банківського обслуговування юридичних та самозайнятих осіб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9"/>
        <w:gridCol w:w="5597"/>
      </w:tblGrid>
      <w:tr w:rsidR="00EB2405" w:rsidRPr="002C38CC" w14:paraId="1F30F2AB" w14:textId="77777777" w:rsidTr="00764E6A">
        <w:tc>
          <w:tcPr>
            <w:tcW w:w="5619" w:type="dxa"/>
            <w:shd w:val="clear" w:color="auto" w:fill="FFFFFF"/>
          </w:tcPr>
          <w:p w14:paraId="5AAFD423" w14:textId="77777777" w:rsidR="00EB2405" w:rsidRPr="002C38CC" w:rsidRDefault="00EB2405" w:rsidP="00764E6A">
            <w:pPr>
              <w:shd w:val="clear" w:color="auto" w:fill="FFFFFF"/>
              <w:contextualSpacing/>
              <w:rPr>
                <w:b/>
                <w:i/>
                <w:sz w:val="22"/>
                <w:szCs w:val="22"/>
                <w:lang w:val="uk-UA"/>
              </w:rPr>
            </w:pPr>
            <w:r w:rsidRPr="002C38CC">
              <w:rPr>
                <w:b/>
                <w:i/>
                <w:sz w:val="22"/>
                <w:szCs w:val="22"/>
                <w:lang w:val="uk-UA"/>
              </w:rPr>
              <w:t>Вклад «Оперативний» із:</w:t>
            </w:r>
          </w:p>
          <w:p w14:paraId="266A2C97" w14:textId="77777777" w:rsidR="00EB2405" w:rsidRPr="002C38CC" w:rsidRDefault="00EB2405" w:rsidP="00EB2405">
            <w:pPr>
              <w:numPr>
                <w:ilvl w:val="0"/>
                <w:numId w:val="4"/>
              </w:numPr>
              <w:shd w:val="clear" w:color="auto" w:fill="FFFFFF"/>
              <w:ind w:left="284" w:hanging="284"/>
              <w:contextualSpacing/>
              <w:rPr>
                <w:b/>
                <w:i/>
                <w:sz w:val="22"/>
                <w:szCs w:val="22"/>
                <w:lang w:val="uk-UA"/>
              </w:rPr>
            </w:pPr>
            <w:r w:rsidRPr="002C38CC">
              <w:rPr>
                <w:b/>
                <w:i/>
                <w:sz w:val="22"/>
                <w:szCs w:val="22"/>
                <w:lang w:val="uk-UA"/>
              </w:rPr>
              <w:t>Поповненням шляхом розміщення нового Вкладу (траншу);</w:t>
            </w:r>
          </w:p>
          <w:p w14:paraId="523D6995" w14:textId="77777777" w:rsidR="00EB2405" w:rsidRPr="002C38CC" w:rsidRDefault="00EB2405" w:rsidP="00EB2405">
            <w:pPr>
              <w:numPr>
                <w:ilvl w:val="0"/>
                <w:numId w:val="4"/>
              </w:numPr>
              <w:shd w:val="clear" w:color="auto" w:fill="FFFFFF"/>
              <w:ind w:left="284" w:hanging="284"/>
              <w:contextualSpacing/>
              <w:rPr>
                <w:b/>
                <w:sz w:val="22"/>
                <w:szCs w:val="22"/>
                <w:lang w:val="uk-UA"/>
              </w:rPr>
            </w:pPr>
            <w:r w:rsidRPr="002C38CC">
              <w:rPr>
                <w:b/>
                <w:i/>
                <w:sz w:val="22"/>
                <w:szCs w:val="22"/>
                <w:lang w:val="uk-UA"/>
              </w:rPr>
              <w:t>Без можливості дострокового повернення;</w:t>
            </w:r>
          </w:p>
          <w:p w14:paraId="190852F8" w14:textId="77777777" w:rsidR="00EB2405" w:rsidRPr="002C38CC" w:rsidRDefault="00EB2405" w:rsidP="00EB2405">
            <w:pPr>
              <w:numPr>
                <w:ilvl w:val="0"/>
                <w:numId w:val="4"/>
              </w:numPr>
              <w:shd w:val="clear" w:color="auto" w:fill="FFFFFF"/>
              <w:ind w:left="284" w:hanging="284"/>
              <w:contextualSpacing/>
              <w:rPr>
                <w:sz w:val="22"/>
                <w:szCs w:val="22"/>
                <w:lang w:val="uk-UA"/>
              </w:rPr>
            </w:pPr>
            <w:r w:rsidRPr="002C38CC">
              <w:rPr>
                <w:b/>
                <w:i/>
                <w:sz w:val="22"/>
                <w:szCs w:val="22"/>
                <w:lang w:val="uk-UA"/>
              </w:rPr>
              <w:t>Автопролонгацією;</w:t>
            </w:r>
          </w:p>
          <w:p w14:paraId="6F63C5C3" w14:textId="77777777" w:rsidR="00EB2405" w:rsidRPr="002C38CC" w:rsidRDefault="00EB2405" w:rsidP="00EB2405">
            <w:pPr>
              <w:numPr>
                <w:ilvl w:val="0"/>
                <w:numId w:val="4"/>
              </w:numPr>
              <w:shd w:val="clear" w:color="auto" w:fill="FFFFFF"/>
              <w:ind w:left="284" w:hanging="284"/>
              <w:contextualSpacing/>
              <w:rPr>
                <w:sz w:val="22"/>
                <w:szCs w:val="22"/>
                <w:lang w:val="uk-UA"/>
              </w:rPr>
            </w:pPr>
            <w:r w:rsidRPr="002C38CC">
              <w:rPr>
                <w:b/>
                <w:i/>
                <w:sz w:val="22"/>
                <w:szCs w:val="22"/>
                <w:lang w:val="uk-UA"/>
              </w:rPr>
              <w:t>Виплатою % в кінці строку</w:t>
            </w:r>
          </w:p>
        </w:tc>
        <w:tc>
          <w:tcPr>
            <w:tcW w:w="5597" w:type="dxa"/>
            <w:shd w:val="clear" w:color="auto" w:fill="auto"/>
          </w:tcPr>
          <w:p w14:paraId="61A6C997" w14:textId="77777777" w:rsidR="00EB2405" w:rsidRPr="002C38CC" w:rsidRDefault="00EB2405" w:rsidP="00764E6A">
            <w:pPr>
              <w:shd w:val="clear" w:color="auto" w:fill="FFFFFF"/>
              <w:jc w:val="right"/>
              <w:rPr>
                <w:sz w:val="22"/>
                <w:szCs w:val="22"/>
                <w:lang w:val="uk-UA"/>
              </w:rPr>
            </w:pPr>
            <w:r w:rsidRPr="002C38CC">
              <w:rPr>
                <w:sz w:val="22"/>
                <w:szCs w:val="22"/>
                <w:lang w:val="uk-UA"/>
              </w:rPr>
              <w:t>«</w:t>
            </w:r>
            <w:r w:rsidRPr="002C38CC">
              <w:rPr>
                <w:sz w:val="22"/>
                <w:szCs w:val="22"/>
              </w:rPr>
              <w:t>ЗАТВЕРДЖЕНО</w:t>
            </w:r>
            <w:r w:rsidRPr="002C38CC">
              <w:rPr>
                <w:sz w:val="22"/>
                <w:szCs w:val="22"/>
                <w:lang w:val="uk-UA"/>
              </w:rPr>
              <w:t>»</w:t>
            </w:r>
          </w:p>
          <w:p w14:paraId="56909A85" w14:textId="77777777" w:rsidR="00EB2405" w:rsidRPr="002C38CC" w:rsidRDefault="00EB2405" w:rsidP="00764E6A">
            <w:pPr>
              <w:shd w:val="clear" w:color="auto" w:fill="FFFFFF"/>
              <w:jc w:val="right"/>
              <w:rPr>
                <w:sz w:val="22"/>
                <w:szCs w:val="22"/>
                <w:lang w:val="uk-UA"/>
              </w:rPr>
            </w:pPr>
            <w:r w:rsidRPr="002C38CC">
              <w:rPr>
                <w:sz w:val="22"/>
                <w:szCs w:val="22"/>
                <w:lang w:val="uk-UA"/>
              </w:rPr>
              <w:t xml:space="preserve">рішенням </w:t>
            </w:r>
            <w:r w:rsidRPr="002C38CC">
              <w:rPr>
                <w:sz w:val="22"/>
                <w:szCs w:val="22"/>
              </w:rPr>
              <w:t xml:space="preserve">Правління </w:t>
            </w:r>
          </w:p>
          <w:p w14:paraId="0484B30B" w14:textId="77777777" w:rsidR="00EB2405" w:rsidRPr="002C38CC" w:rsidRDefault="00EB2405" w:rsidP="00764E6A">
            <w:pPr>
              <w:shd w:val="clear" w:color="auto" w:fill="FFFFFF"/>
              <w:jc w:val="right"/>
              <w:rPr>
                <w:sz w:val="22"/>
                <w:szCs w:val="22"/>
                <w:lang w:val="uk-UA"/>
              </w:rPr>
            </w:pPr>
            <w:r w:rsidRPr="002C38CC">
              <w:rPr>
                <w:sz w:val="22"/>
                <w:szCs w:val="22"/>
              </w:rPr>
              <w:t xml:space="preserve">АТ «КРИСТАЛБАНК» </w:t>
            </w:r>
          </w:p>
          <w:p w14:paraId="71D54E7D" w14:textId="3DFBC5B7" w:rsidR="00EB2405" w:rsidRPr="002C38CC" w:rsidRDefault="00EE54E2" w:rsidP="00333711">
            <w:pPr>
              <w:shd w:val="clear" w:color="auto" w:fill="FFFFFF"/>
              <w:jc w:val="right"/>
              <w:rPr>
                <w:sz w:val="22"/>
                <w:szCs w:val="22"/>
                <w:lang w:val="uk-UA"/>
              </w:rPr>
            </w:pPr>
            <w:r w:rsidRPr="002C38CC">
              <w:rPr>
                <w:sz w:val="22"/>
                <w:szCs w:val="22"/>
              </w:rPr>
              <w:t xml:space="preserve">від </w:t>
            </w:r>
            <w:r w:rsidR="00333711">
              <w:rPr>
                <w:sz w:val="22"/>
                <w:szCs w:val="22"/>
                <w:lang w:val="uk-UA"/>
              </w:rPr>
              <w:t>13</w:t>
            </w:r>
            <w:r w:rsidR="00C75329" w:rsidRPr="002C38CC">
              <w:rPr>
                <w:sz w:val="22"/>
                <w:szCs w:val="22"/>
                <w:lang w:val="uk-UA"/>
              </w:rPr>
              <w:t>.</w:t>
            </w:r>
            <w:r w:rsidR="00333711">
              <w:rPr>
                <w:sz w:val="22"/>
                <w:szCs w:val="22"/>
                <w:lang w:val="uk-UA"/>
              </w:rPr>
              <w:t>01</w:t>
            </w:r>
            <w:r w:rsidR="00C75329" w:rsidRPr="002C38CC">
              <w:rPr>
                <w:sz w:val="22"/>
                <w:szCs w:val="22"/>
                <w:lang w:val="uk-UA"/>
              </w:rPr>
              <w:t>.</w:t>
            </w:r>
            <w:r w:rsidRPr="002C38CC">
              <w:rPr>
                <w:sz w:val="22"/>
                <w:szCs w:val="22"/>
              </w:rPr>
              <w:t>202</w:t>
            </w:r>
            <w:r w:rsidR="00333711">
              <w:rPr>
                <w:sz w:val="22"/>
                <w:szCs w:val="22"/>
                <w:lang w:val="uk-UA"/>
              </w:rPr>
              <w:t>6</w:t>
            </w:r>
            <w:r w:rsidRPr="002C38CC">
              <w:rPr>
                <w:sz w:val="22"/>
                <w:szCs w:val="22"/>
              </w:rPr>
              <w:t xml:space="preserve"> № </w:t>
            </w:r>
            <w:r w:rsidR="00333711">
              <w:rPr>
                <w:sz w:val="22"/>
                <w:szCs w:val="22"/>
                <w:lang w:val="uk-UA"/>
              </w:rPr>
              <w:t>3</w:t>
            </w:r>
            <w:bookmarkStart w:id="0" w:name="_GoBack"/>
            <w:bookmarkEnd w:id="0"/>
            <w:r w:rsidR="00981A77" w:rsidRPr="002C38CC">
              <w:rPr>
                <w:sz w:val="22"/>
                <w:szCs w:val="22"/>
                <w:lang w:val="uk-UA"/>
              </w:rPr>
              <w:t>__</w:t>
            </w:r>
          </w:p>
        </w:tc>
      </w:tr>
    </w:tbl>
    <w:p w14:paraId="33DA5B45" w14:textId="77777777" w:rsidR="00EB2405" w:rsidRPr="002C38CC" w:rsidRDefault="00EB2405" w:rsidP="00EB2405">
      <w:pPr>
        <w:rPr>
          <w:color w:val="0000FF"/>
          <w:sz w:val="22"/>
          <w:szCs w:val="22"/>
          <w:lang w:val="uk-UA"/>
        </w:rPr>
      </w:pPr>
      <w:r w:rsidRPr="002C38CC">
        <w:rPr>
          <w:i/>
          <w:color w:val="0000FF"/>
          <w:sz w:val="22"/>
          <w:szCs w:val="22"/>
          <w:lang w:val="uk-UA"/>
        </w:rPr>
        <w:t>Пояснення щодо заповнення:</w:t>
      </w:r>
      <w:r w:rsidRPr="002C38CC">
        <w:rPr>
          <w:color w:val="0000FF"/>
          <w:sz w:val="22"/>
          <w:szCs w:val="22"/>
          <w:lang w:val="uk-UA"/>
        </w:rPr>
        <w:t xml:space="preserve">                                                                                                                                                      </w:t>
      </w:r>
    </w:p>
    <w:p w14:paraId="5AEC350A" w14:textId="77777777" w:rsidR="00EB2405" w:rsidRPr="002C38CC" w:rsidRDefault="00EB2405" w:rsidP="00EB2405">
      <w:pPr>
        <w:rPr>
          <w:sz w:val="22"/>
          <w:szCs w:val="22"/>
          <w:lang w:val="uk-UA"/>
        </w:rPr>
      </w:pPr>
      <w:r w:rsidRPr="002C38CC">
        <w:rPr>
          <w:i/>
          <w:color w:val="0000FF"/>
          <w:sz w:val="22"/>
          <w:szCs w:val="22"/>
          <w:lang w:val="uk-UA"/>
        </w:rPr>
        <w:t>примітки та пояснення синього кольору видаляються</w:t>
      </w:r>
      <w:r w:rsidRPr="002C38CC">
        <w:rPr>
          <w:color w:val="0000FF"/>
          <w:sz w:val="22"/>
          <w:szCs w:val="22"/>
          <w:lang w:val="uk-UA"/>
        </w:rPr>
        <w:t xml:space="preserve">                                                                                                                      </w:t>
      </w:r>
    </w:p>
    <w:p w14:paraId="32BBABB5" w14:textId="1FAE9F7B" w:rsidR="00EB2405" w:rsidRPr="002C38CC" w:rsidRDefault="00EB2405" w:rsidP="00EB2405">
      <w:pPr>
        <w:tabs>
          <w:tab w:val="left" w:pos="7740"/>
        </w:tabs>
        <w:jc w:val="center"/>
        <w:rPr>
          <w:b/>
          <w:sz w:val="22"/>
          <w:szCs w:val="22"/>
          <w:lang w:val="uk-UA"/>
        </w:rPr>
      </w:pPr>
      <w:r w:rsidRPr="002C38CC">
        <w:rPr>
          <w:b/>
          <w:sz w:val="22"/>
          <w:szCs w:val="22"/>
          <w:lang w:val="uk-UA"/>
        </w:rPr>
        <w:t>ЗАЯВА-договір</w:t>
      </w:r>
      <w:r w:rsidRPr="002C38CC">
        <w:rPr>
          <w:b/>
          <w:sz w:val="22"/>
          <w:szCs w:val="22"/>
        </w:rPr>
        <w:t xml:space="preserve"> </w:t>
      </w:r>
      <w:r w:rsidR="002407C6" w:rsidRPr="002C38CC">
        <w:rPr>
          <w:b/>
          <w:sz w:val="22"/>
          <w:szCs w:val="22"/>
          <w:lang w:val="uk-UA"/>
        </w:rPr>
        <w:t>про</w:t>
      </w:r>
      <w:r w:rsidRPr="002C38CC">
        <w:rPr>
          <w:b/>
          <w:sz w:val="22"/>
          <w:szCs w:val="22"/>
          <w:lang w:val="uk-UA"/>
        </w:rPr>
        <w:t xml:space="preserve"> приєднання</w:t>
      </w:r>
      <w:r w:rsidRPr="002C38CC">
        <w:rPr>
          <w:b/>
          <w:color w:val="FF0000"/>
          <w:sz w:val="22"/>
          <w:szCs w:val="22"/>
          <w:lang w:val="uk-UA"/>
        </w:rPr>
        <w:t xml:space="preserve"> </w:t>
      </w:r>
    </w:p>
    <w:p w14:paraId="64B707E2" w14:textId="581417DA" w:rsidR="00EB2405" w:rsidRPr="002C38CC" w:rsidRDefault="00EB2405" w:rsidP="00EB2405">
      <w:pPr>
        <w:tabs>
          <w:tab w:val="left" w:pos="6840"/>
        </w:tabs>
        <w:jc w:val="center"/>
        <w:rPr>
          <w:sz w:val="22"/>
          <w:szCs w:val="22"/>
          <w:lang w:val="uk-UA"/>
        </w:rPr>
      </w:pPr>
      <w:r w:rsidRPr="002C38CC">
        <w:rPr>
          <w:b/>
          <w:sz w:val="22"/>
          <w:szCs w:val="22"/>
          <w:lang w:val="uk-UA"/>
        </w:rPr>
        <w:t xml:space="preserve">до </w:t>
      </w:r>
      <w:r w:rsidR="0049081D" w:rsidRPr="002C38CC">
        <w:rPr>
          <w:b/>
          <w:sz w:val="22"/>
          <w:szCs w:val="22"/>
          <w:lang w:val="uk-UA"/>
        </w:rPr>
        <w:t xml:space="preserve">умов Публічної пропозиції </w:t>
      </w:r>
      <w:r w:rsidR="007A6289" w:rsidRPr="002C38CC">
        <w:rPr>
          <w:b/>
          <w:sz w:val="22"/>
          <w:szCs w:val="22"/>
          <w:lang w:val="uk-UA"/>
        </w:rPr>
        <w:t>АТ «КРИСТАЛБАНК»</w:t>
      </w:r>
      <w:r w:rsidR="007A6289" w:rsidRPr="002C38CC">
        <w:rPr>
          <w:rFonts w:eastAsia="Times New Roman"/>
          <w:bCs/>
          <w:i/>
          <w:sz w:val="22"/>
          <w:szCs w:val="22"/>
          <w:lang w:val="uk-UA" w:eastAsia="ru-RU"/>
        </w:rPr>
        <w:t xml:space="preserve"> </w:t>
      </w:r>
      <w:r w:rsidR="0049081D" w:rsidRPr="002C38CC">
        <w:rPr>
          <w:b/>
          <w:sz w:val="22"/>
          <w:szCs w:val="22"/>
          <w:lang w:val="uk-UA"/>
        </w:rPr>
        <w:t xml:space="preserve">на </w:t>
      </w:r>
      <w:r w:rsidR="00C67B48" w:rsidRPr="002C38CC">
        <w:rPr>
          <w:b/>
          <w:sz w:val="22"/>
          <w:szCs w:val="22"/>
          <w:lang w:val="uk-UA"/>
        </w:rPr>
        <w:t>укладення</w:t>
      </w:r>
      <w:r w:rsidR="0049081D" w:rsidRPr="002C38CC">
        <w:rPr>
          <w:b/>
          <w:sz w:val="22"/>
          <w:szCs w:val="22"/>
          <w:lang w:val="uk-UA"/>
        </w:rPr>
        <w:t xml:space="preserve"> </w:t>
      </w:r>
      <w:r w:rsidRPr="002C38CC">
        <w:rPr>
          <w:b/>
          <w:sz w:val="22"/>
          <w:szCs w:val="22"/>
          <w:lang w:val="uk-UA"/>
        </w:rPr>
        <w:t>Договору комплексного банківського обслуговування юридичних та самозайнятих осіб</w:t>
      </w:r>
    </w:p>
    <w:p w14:paraId="5CB64DBB" w14:textId="77777777" w:rsidR="00EB2405" w:rsidRPr="002C38CC" w:rsidRDefault="00EB2405" w:rsidP="00EB2405">
      <w:pPr>
        <w:tabs>
          <w:tab w:val="left" w:pos="6840"/>
        </w:tabs>
        <w:jc w:val="center"/>
        <w:rPr>
          <w:b/>
          <w:sz w:val="22"/>
          <w:szCs w:val="22"/>
          <w:lang w:val="uk-UA"/>
        </w:rPr>
      </w:pPr>
      <w:r w:rsidRPr="002C38CC">
        <w:rPr>
          <w:b/>
          <w:sz w:val="22"/>
          <w:szCs w:val="22"/>
          <w:lang w:val="uk-UA"/>
        </w:rPr>
        <w:t>№_______________ від __.__.20__</w:t>
      </w:r>
    </w:p>
    <w:p w14:paraId="58D0D699" w14:textId="061C2BD2" w:rsidR="00EB2405" w:rsidRPr="002C38CC" w:rsidRDefault="00974061" w:rsidP="00EB2405">
      <w:pPr>
        <w:tabs>
          <w:tab w:val="left" w:pos="6840"/>
        </w:tabs>
        <w:jc w:val="center"/>
        <w:rPr>
          <w:b/>
          <w:sz w:val="22"/>
          <w:szCs w:val="22"/>
          <w:lang w:val="uk-UA"/>
        </w:rPr>
      </w:pPr>
      <w:r w:rsidRPr="002C38CC">
        <w:rPr>
          <w:b/>
          <w:sz w:val="22"/>
          <w:szCs w:val="22"/>
          <w:lang w:val="uk-UA"/>
        </w:rPr>
        <w:t xml:space="preserve">за </w:t>
      </w:r>
      <w:r w:rsidR="00EB2405" w:rsidRPr="002C38CC">
        <w:rPr>
          <w:b/>
          <w:sz w:val="22"/>
          <w:szCs w:val="22"/>
          <w:lang w:val="uk-UA"/>
        </w:rPr>
        <w:t>послуг</w:t>
      </w:r>
      <w:r w:rsidRPr="002C38CC">
        <w:rPr>
          <w:b/>
          <w:sz w:val="22"/>
          <w:szCs w:val="22"/>
          <w:lang w:val="uk-UA"/>
        </w:rPr>
        <w:t>ою</w:t>
      </w:r>
      <w:r w:rsidR="00EB2405" w:rsidRPr="002C38CC">
        <w:rPr>
          <w:b/>
          <w:sz w:val="22"/>
          <w:szCs w:val="22"/>
          <w:lang w:val="uk-UA"/>
        </w:rPr>
        <w:t xml:space="preserve"> «СТРОКОВИЙ ДЕПОЗИТ» – ВКЛАД «ОПЕРАТИВНИЙ»</w:t>
      </w:r>
    </w:p>
    <w:p w14:paraId="5EC5995A" w14:textId="77777777" w:rsidR="00EB2405" w:rsidRPr="002C38CC" w:rsidRDefault="00EB2405" w:rsidP="00EB2405">
      <w:pPr>
        <w:tabs>
          <w:tab w:val="left" w:pos="6840"/>
        </w:tabs>
        <w:jc w:val="center"/>
        <w:rPr>
          <w:b/>
          <w:sz w:val="22"/>
          <w:szCs w:val="22"/>
          <w:lang w:val="uk-UA"/>
        </w:rPr>
      </w:pPr>
    </w:p>
    <w:p w14:paraId="5D98EF81" w14:textId="22EDBACE" w:rsidR="00EB2405" w:rsidRPr="002C38CC" w:rsidRDefault="00EB2405" w:rsidP="00EB2405">
      <w:pPr>
        <w:jc w:val="both"/>
        <w:rPr>
          <w:sz w:val="22"/>
          <w:szCs w:val="22"/>
          <w:lang w:val="uk-UA"/>
        </w:rPr>
      </w:pPr>
      <w:r w:rsidRPr="002C38CC">
        <w:rPr>
          <w:b/>
          <w:sz w:val="22"/>
          <w:szCs w:val="22"/>
          <w:lang w:val="uk-UA"/>
        </w:rPr>
        <w:t>АКЦІОНЕРНЕ ТОВАРИСТВО «КРИСТАЛБАНК»</w:t>
      </w:r>
      <w:r w:rsidR="008A7016" w:rsidRPr="002C38CC">
        <w:rPr>
          <w:b/>
          <w:sz w:val="22"/>
          <w:szCs w:val="22"/>
          <w:lang w:val="uk-UA"/>
        </w:rPr>
        <w:t xml:space="preserve"> </w:t>
      </w:r>
      <w:r w:rsidR="008A7016" w:rsidRPr="00570720">
        <w:rPr>
          <w:rFonts w:eastAsia="Times New Roman"/>
          <w:sz w:val="22"/>
          <w:szCs w:val="22"/>
          <w:lang w:val="uk-UA"/>
        </w:rPr>
        <w:t xml:space="preserve">в особі _____________________________  </w:t>
      </w:r>
      <w:r w:rsidR="008A7016" w:rsidRPr="00570720">
        <w:rPr>
          <w:i/>
          <w:color w:val="0000FF"/>
          <w:sz w:val="22"/>
          <w:szCs w:val="22"/>
          <w:lang w:val="uk-UA"/>
        </w:rPr>
        <w:t>(посада, ПІБ уповноваженої особи Банку)</w:t>
      </w:r>
      <w:r w:rsidR="00981A77" w:rsidRPr="002C38CC">
        <w:rPr>
          <w:i/>
          <w:color w:val="0000FF"/>
          <w:sz w:val="22"/>
          <w:szCs w:val="22"/>
          <w:lang w:val="uk-UA"/>
        </w:rPr>
        <w:t xml:space="preserve">, </w:t>
      </w:r>
      <w:r w:rsidR="00981A77" w:rsidRPr="00570720">
        <w:rPr>
          <w:i/>
          <w:color w:val="0000FF"/>
          <w:sz w:val="22"/>
          <w:szCs w:val="22"/>
          <w:lang w:val="uk-UA"/>
        </w:rPr>
        <w:t>_____________________(документ – підстава: довіреність №__ від «__» ____ 20__р)</w:t>
      </w:r>
      <w:r w:rsidRPr="002C38CC">
        <w:rPr>
          <w:b/>
          <w:sz w:val="22"/>
          <w:szCs w:val="22"/>
          <w:lang w:val="uk-UA"/>
        </w:rPr>
        <w:t xml:space="preserve"> </w:t>
      </w:r>
      <w:r w:rsidRPr="002C38CC">
        <w:rPr>
          <w:sz w:val="22"/>
          <w:szCs w:val="22"/>
          <w:lang w:val="uk-UA"/>
        </w:rPr>
        <w:t xml:space="preserve">(далі – АТ «КРИСТАЛБАНК або Банк), з однієї сторони, та  _________________________________________________ (далі –Клієнт), з другої сторони, які далі за текстом разом іменуються «Сторони», а кожна окремо – «Сторона», уклали цю Заяву-договір про приєднання до умов Публічної пропозиції АТ «КРИСТАЛБАНК» на </w:t>
      </w:r>
      <w:r w:rsidR="00C67B48" w:rsidRPr="002C38CC">
        <w:rPr>
          <w:sz w:val="22"/>
          <w:szCs w:val="22"/>
          <w:lang w:val="uk-UA"/>
        </w:rPr>
        <w:t>укладення</w:t>
      </w:r>
      <w:r w:rsidRPr="002C38CC">
        <w:rPr>
          <w:sz w:val="22"/>
          <w:szCs w:val="22"/>
          <w:lang w:val="uk-UA"/>
        </w:rPr>
        <w:t xml:space="preserve"> Договору комплексного банківського обслуговування юридичних та самозайнятих осіб </w:t>
      </w:r>
      <w:r w:rsidR="009332B3" w:rsidRPr="00570720">
        <w:rPr>
          <w:rFonts w:eastAsia="Times New Roman"/>
          <w:sz w:val="22"/>
          <w:szCs w:val="22"/>
          <w:lang w:val="uk-UA"/>
        </w:rPr>
        <w:t>(далі – Договір)</w:t>
      </w:r>
      <w:r w:rsidR="009332B3" w:rsidRPr="002C38CC">
        <w:rPr>
          <w:rFonts w:eastAsia="Times New Roman"/>
          <w:sz w:val="22"/>
          <w:szCs w:val="22"/>
          <w:lang w:val="uk-UA"/>
        </w:rPr>
        <w:t xml:space="preserve"> </w:t>
      </w:r>
      <w:r w:rsidR="00974061" w:rsidRPr="002C38CC">
        <w:rPr>
          <w:sz w:val="22"/>
          <w:szCs w:val="22"/>
          <w:lang w:val="uk-UA"/>
        </w:rPr>
        <w:t>за послугою</w:t>
      </w:r>
      <w:r w:rsidRPr="002C38CC">
        <w:rPr>
          <w:sz w:val="22"/>
          <w:szCs w:val="22"/>
          <w:lang w:val="uk-UA"/>
        </w:rPr>
        <w:t xml:space="preserve"> «СТРОКОВИЙ ДЕПОЗИТ» - вклад «ОПЕРАТИВНИЙ», як</w:t>
      </w:r>
      <w:r w:rsidR="009332B3" w:rsidRPr="002C38CC">
        <w:rPr>
          <w:sz w:val="22"/>
          <w:szCs w:val="22"/>
          <w:lang w:val="uk-UA"/>
        </w:rPr>
        <w:t>а</w:t>
      </w:r>
      <w:r w:rsidRPr="002C38CC">
        <w:rPr>
          <w:sz w:val="22"/>
          <w:szCs w:val="22"/>
          <w:lang w:val="uk-UA"/>
        </w:rPr>
        <w:t xml:space="preserve"> разом</w:t>
      </w:r>
      <w:r w:rsidR="009332B3" w:rsidRPr="002C38CC">
        <w:rPr>
          <w:sz w:val="22"/>
          <w:szCs w:val="22"/>
          <w:lang w:val="uk-UA"/>
        </w:rPr>
        <w:t xml:space="preserve"> </w:t>
      </w:r>
      <w:r w:rsidR="009332B3" w:rsidRPr="002C38CC">
        <w:rPr>
          <w:sz w:val="22"/>
          <w:szCs w:val="22"/>
        </w:rPr>
        <w:t>з тарифами Банку, додатками до Заяви-договору про приєднання, довідкою про систему гарантування вкладів фізичних осіб</w:t>
      </w:r>
      <w:r w:rsidR="003D4F46">
        <w:rPr>
          <w:rStyle w:val="af8"/>
          <w:i/>
          <w:color w:val="0000FF"/>
          <w:sz w:val="22"/>
          <w:szCs w:val="22"/>
        </w:rPr>
        <w:footnoteReference w:id="1"/>
      </w:r>
      <w:r w:rsidR="009332B3" w:rsidRPr="002C38CC">
        <w:rPr>
          <w:rFonts w:eastAsia="Times New Roman"/>
          <w:sz w:val="22"/>
          <w:szCs w:val="22"/>
        </w:rPr>
        <w:t xml:space="preserve">, з урахуванням усіх змін та доповнень, </w:t>
      </w:r>
      <w:r w:rsidR="009332B3" w:rsidRPr="002C38CC">
        <w:rPr>
          <w:sz w:val="22"/>
          <w:szCs w:val="22"/>
        </w:rPr>
        <w:t xml:space="preserve">вважається Договором банківського </w:t>
      </w:r>
      <w:r w:rsidR="009332B3" w:rsidRPr="002C38CC">
        <w:rPr>
          <w:sz w:val="22"/>
          <w:szCs w:val="22"/>
          <w:lang w:val="uk-UA"/>
        </w:rPr>
        <w:t>вкладу</w:t>
      </w:r>
      <w:r w:rsidR="009332B3" w:rsidRPr="002C38CC">
        <w:rPr>
          <w:sz w:val="22"/>
          <w:szCs w:val="22"/>
        </w:rPr>
        <w:t xml:space="preserve">  в розумінні Закону України «Про фінансові послуги та фінансові компанії» </w:t>
      </w:r>
      <w:r w:rsidR="009332B3" w:rsidRPr="002C38CC">
        <w:rPr>
          <w:sz w:val="22"/>
          <w:szCs w:val="22"/>
          <w:lang w:val="uk-UA"/>
        </w:rPr>
        <w:t>щодо послуги (фінансової операції) із залучення у вклади (депозити) коштів</w:t>
      </w:r>
      <w:r w:rsidRPr="002C38CC">
        <w:rPr>
          <w:sz w:val="22"/>
          <w:szCs w:val="22"/>
          <w:lang w:val="uk-UA"/>
        </w:rPr>
        <w:t xml:space="preserve"> на наступних умовах:</w:t>
      </w:r>
    </w:p>
    <w:p w14:paraId="75948CA4" w14:textId="77777777" w:rsidR="00EB2405" w:rsidRPr="002C38CC" w:rsidRDefault="00EB2405" w:rsidP="00EB2405">
      <w:pPr>
        <w:tabs>
          <w:tab w:val="left" w:pos="6840"/>
        </w:tabs>
        <w:jc w:val="center"/>
        <w:rPr>
          <w:sz w:val="22"/>
          <w:szCs w:val="22"/>
          <w:lang w:val="uk-UA"/>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EB2405" w:rsidRPr="002C38CC" w14:paraId="7DDD4F2C" w14:textId="77777777" w:rsidTr="00764E6A">
        <w:tc>
          <w:tcPr>
            <w:tcW w:w="11227" w:type="dxa"/>
            <w:shd w:val="clear" w:color="auto" w:fill="D9D9D9"/>
          </w:tcPr>
          <w:p w14:paraId="5EE47805" w14:textId="77777777" w:rsidR="00EB2405" w:rsidRPr="002C38CC" w:rsidRDefault="00EB2405" w:rsidP="00EB2405">
            <w:pPr>
              <w:numPr>
                <w:ilvl w:val="0"/>
                <w:numId w:val="1"/>
              </w:numPr>
              <w:tabs>
                <w:tab w:val="left" w:pos="459"/>
              </w:tabs>
              <w:ind w:left="459" w:hanging="283"/>
              <w:rPr>
                <w:b/>
                <w:sz w:val="22"/>
                <w:szCs w:val="22"/>
                <w:lang w:val="uk-UA"/>
              </w:rPr>
            </w:pPr>
            <w:r w:rsidRPr="002C38CC">
              <w:rPr>
                <w:sz w:val="22"/>
                <w:szCs w:val="22"/>
                <w:lang w:val="uk-UA"/>
              </w:rPr>
              <w:t xml:space="preserve"> </w:t>
            </w:r>
            <w:r w:rsidRPr="002C38CC">
              <w:rPr>
                <w:b/>
                <w:sz w:val="22"/>
                <w:szCs w:val="22"/>
                <w:lang w:val="uk-UA"/>
              </w:rPr>
              <w:t>Дані Клієнта</w:t>
            </w:r>
          </w:p>
        </w:tc>
      </w:tr>
    </w:tbl>
    <w:p w14:paraId="2E3358C0" w14:textId="77777777" w:rsidR="00EB2405" w:rsidRPr="002C38CC" w:rsidRDefault="00EB2405" w:rsidP="00EB2405">
      <w:pPr>
        <w:rPr>
          <w:vanish/>
          <w:sz w:val="22"/>
          <w:szCs w:val="22"/>
          <w:lang w:val="uk-UA"/>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9"/>
        <w:gridCol w:w="1247"/>
        <w:gridCol w:w="1059"/>
        <w:gridCol w:w="236"/>
        <w:gridCol w:w="3858"/>
        <w:gridCol w:w="262"/>
      </w:tblGrid>
      <w:tr w:rsidR="00EB2405" w:rsidRPr="002C38CC" w14:paraId="292D5DAE" w14:textId="77777777" w:rsidTr="00764E6A">
        <w:tc>
          <w:tcPr>
            <w:tcW w:w="4536" w:type="dxa"/>
            <w:gridSpan w:val="4"/>
            <w:shd w:val="clear" w:color="auto" w:fill="auto"/>
          </w:tcPr>
          <w:p w14:paraId="02E08AB5" w14:textId="15243480" w:rsidR="00EB2405" w:rsidRPr="002C38CC" w:rsidRDefault="00EB2405" w:rsidP="00764E6A">
            <w:pPr>
              <w:tabs>
                <w:tab w:val="left" w:pos="7740"/>
              </w:tabs>
              <w:rPr>
                <w:sz w:val="22"/>
                <w:szCs w:val="22"/>
                <w:lang w:val="uk-UA"/>
              </w:rPr>
            </w:pPr>
            <w:r w:rsidRPr="002C38CC">
              <w:rPr>
                <w:sz w:val="22"/>
                <w:szCs w:val="22"/>
                <w:lang w:val="uk-UA"/>
              </w:rPr>
              <w:t>Найменування/</w:t>
            </w:r>
            <w:r w:rsidR="009332B3" w:rsidRPr="002C38CC">
              <w:rPr>
                <w:sz w:val="22"/>
                <w:szCs w:val="22"/>
              </w:rPr>
              <w:t>Прізвище, власне ім’я, по батькові (за наявності)</w:t>
            </w:r>
            <w:r w:rsidRPr="002C38CC">
              <w:rPr>
                <w:sz w:val="22"/>
                <w:szCs w:val="22"/>
                <w:lang w:val="uk-UA"/>
              </w:rPr>
              <w:t>Клієнта</w:t>
            </w:r>
          </w:p>
          <w:p w14:paraId="7B35E3C5" w14:textId="77777777" w:rsidR="00EB2405" w:rsidRPr="002C38CC" w:rsidRDefault="00EB2405" w:rsidP="00764E6A">
            <w:pPr>
              <w:tabs>
                <w:tab w:val="left" w:pos="7740"/>
              </w:tabs>
              <w:rPr>
                <w:color w:val="0000FF"/>
                <w:sz w:val="22"/>
                <w:szCs w:val="22"/>
                <w:lang w:val="uk-UA"/>
              </w:rPr>
            </w:pPr>
            <w:r w:rsidRPr="002C38CC">
              <w:rPr>
                <w:i/>
                <w:color w:val="0000FF"/>
                <w:sz w:val="22"/>
                <w:szCs w:val="22"/>
                <w:lang w:val="uk-UA"/>
              </w:rPr>
              <w:t>(зазначається повне або скорочене найменування Клієнта)</w:t>
            </w:r>
          </w:p>
        </w:tc>
        <w:tc>
          <w:tcPr>
            <w:tcW w:w="6691" w:type="dxa"/>
            <w:gridSpan w:val="6"/>
            <w:shd w:val="clear" w:color="auto" w:fill="auto"/>
          </w:tcPr>
          <w:p w14:paraId="5D6FE83D" w14:textId="77777777" w:rsidR="00EB2405" w:rsidRPr="002C38CC" w:rsidRDefault="00EB2405" w:rsidP="00764E6A">
            <w:pPr>
              <w:ind w:left="-58"/>
              <w:rPr>
                <w:i/>
                <w:color w:val="FF0000"/>
                <w:sz w:val="22"/>
                <w:szCs w:val="22"/>
                <w:lang w:val="uk-UA"/>
              </w:rPr>
            </w:pPr>
          </w:p>
        </w:tc>
      </w:tr>
      <w:tr w:rsidR="00EB2405" w:rsidRPr="002C38CC" w14:paraId="46F299AD" w14:textId="77777777" w:rsidTr="00764E6A">
        <w:tc>
          <w:tcPr>
            <w:tcW w:w="4536" w:type="dxa"/>
            <w:gridSpan w:val="4"/>
            <w:shd w:val="clear" w:color="auto" w:fill="auto"/>
          </w:tcPr>
          <w:p w14:paraId="4C6F96CE" w14:textId="77777777" w:rsidR="00EB2405" w:rsidRPr="002C38CC" w:rsidRDefault="00EB2405" w:rsidP="00764E6A">
            <w:pPr>
              <w:tabs>
                <w:tab w:val="left" w:pos="7740"/>
              </w:tabs>
              <w:rPr>
                <w:sz w:val="22"/>
                <w:szCs w:val="22"/>
                <w:lang w:val="uk-UA"/>
              </w:rPr>
            </w:pPr>
            <w:r w:rsidRPr="002C38CC">
              <w:rPr>
                <w:sz w:val="22"/>
                <w:szCs w:val="22"/>
                <w:lang w:val="uk-UA"/>
              </w:rPr>
              <w:t xml:space="preserve">ПІБ Довіреної особи </w:t>
            </w:r>
            <w:r w:rsidRPr="002C38CC">
              <w:rPr>
                <w:color w:val="0000FF"/>
                <w:sz w:val="22"/>
                <w:szCs w:val="22"/>
                <w:lang w:val="uk-UA"/>
              </w:rPr>
              <w:t>(</w:t>
            </w:r>
            <w:r w:rsidRPr="002C38CC">
              <w:rPr>
                <w:i/>
                <w:color w:val="0000FF"/>
                <w:sz w:val="22"/>
                <w:szCs w:val="22"/>
                <w:lang w:val="uk-UA"/>
              </w:rPr>
              <w:t>за наявності)</w:t>
            </w:r>
          </w:p>
        </w:tc>
        <w:tc>
          <w:tcPr>
            <w:tcW w:w="6691" w:type="dxa"/>
            <w:gridSpan w:val="6"/>
            <w:shd w:val="clear" w:color="auto" w:fill="auto"/>
          </w:tcPr>
          <w:p w14:paraId="6FF93852" w14:textId="77777777" w:rsidR="00EB2405" w:rsidRPr="002C38CC" w:rsidRDefault="00EB2405" w:rsidP="00764E6A">
            <w:pPr>
              <w:ind w:left="-58"/>
              <w:rPr>
                <w:i/>
                <w:color w:val="FF0000"/>
                <w:sz w:val="22"/>
                <w:szCs w:val="22"/>
                <w:lang w:val="uk-UA"/>
              </w:rPr>
            </w:pPr>
          </w:p>
        </w:tc>
      </w:tr>
      <w:tr w:rsidR="00EB2405" w:rsidRPr="002C38CC" w14:paraId="45BC0F0E" w14:textId="77777777" w:rsidTr="00764E6A">
        <w:trPr>
          <w:trHeight w:val="854"/>
        </w:trPr>
        <w:tc>
          <w:tcPr>
            <w:tcW w:w="4536" w:type="dxa"/>
            <w:gridSpan w:val="4"/>
            <w:shd w:val="clear" w:color="auto" w:fill="auto"/>
          </w:tcPr>
          <w:p w14:paraId="63FE4D4C" w14:textId="63A8F8D5" w:rsidR="00EB2405" w:rsidRPr="002C38CC" w:rsidRDefault="00EB2405" w:rsidP="00C67B48">
            <w:pPr>
              <w:jc w:val="both"/>
              <w:rPr>
                <w:sz w:val="22"/>
                <w:szCs w:val="22"/>
                <w:lang w:val="uk-UA"/>
              </w:rPr>
            </w:pPr>
            <w:r w:rsidRPr="002C38CC">
              <w:rPr>
                <w:sz w:val="22"/>
                <w:szCs w:val="22"/>
                <w:lang w:val="uk-UA"/>
              </w:rPr>
              <w:t xml:space="preserve">Код ЄДРПОУ/Реєстраційний номер облікової картки платника податків </w:t>
            </w:r>
            <w:r w:rsidRPr="002C38CC">
              <w:rPr>
                <w:i/>
                <w:color w:val="0000FF"/>
                <w:sz w:val="22"/>
                <w:szCs w:val="22"/>
                <w:lang w:val="uk-UA"/>
              </w:rPr>
              <w:t>(за наявності) (обрати необхідне)</w:t>
            </w:r>
            <w:r w:rsidRPr="002C38CC">
              <w:rPr>
                <w:sz w:val="22"/>
                <w:szCs w:val="22"/>
                <w:lang w:val="uk-UA"/>
              </w:rPr>
              <w:t>:</w:t>
            </w:r>
          </w:p>
        </w:tc>
        <w:tc>
          <w:tcPr>
            <w:tcW w:w="6691" w:type="dxa"/>
            <w:gridSpan w:val="6"/>
            <w:shd w:val="clear" w:color="auto" w:fill="auto"/>
          </w:tcPr>
          <w:p w14:paraId="2DE85971" w14:textId="77777777" w:rsidR="00EB2405" w:rsidRPr="002C38CC" w:rsidRDefault="00EB2405" w:rsidP="00764E6A">
            <w:pPr>
              <w:ind w:left="-58"/>
              <w:rPr>
                <w:i/>
                <w:color w:val="FF0000"/>
                <w:sz w:val="22"/>
                <w:szCs w:val="22"/>
                <w:lang w:val="uk-UA"/>
              </w:rPr>
            </w:pPr>
          </w:p>
        </w:tc>
      </w:tr>
      <w:tr w:rsidR="00EB2405" w:rsidRPr="002C38CC" w14:paraId="7019E8E7" w14:textId="77777777" w:rsidTr="00764E6A">
        <w:trPr>
          <w:trHeight w:val="1078"/>
        </w:trPr>
        <w:tc>
          <w:tcPr>
            <w:tcW w:w="4536" w:type="dxa"/>
            <w:gridSpan w:val="4"/>
            <w:shd w:val="clear" w:color="auto" w:fill="auto"/>
          </w:tcPr>
          <w:p w14:paraId="5A9A5F1B" w14:textId="77777777" w:rsidR="00EB2405" w:rsidRPr="002C38CC" w:rsidRDefault="00EB2405" w:rsidP="00764E6A">
            <w:pPr>
              <w:jc w:val="both"/>
              <w:rPr>
                <w:sz w:val="22"/>
                <w:szCs w:val="22"/>
                <w:lang w:val="uk-UA"/>
              </w:rPr>
            </w:pPr>
            <w:r w:rsidRPr="002C38CC">
              <w:rPr>
                <w:sz w:val="22"/>
                <w:szCs w:val="22"/>
                <w:lang w:val="uk-UA"/>
              </w:rPr>
              <w:t xml:space="preserve">Паспортні дані </w:t>
            </w:r>
            <w:r w:rsidRPr="002C38CC">
              <w:rPr>
                <w:color w:val="0000FF"/>
                <w:sz w:val="22"/>
                <w:szCs w:val="22"/>
                <w:lang w:val="uk-UA"/>
              </w:rPr>
              <w:t>(</w:t>
            </w:r>
            <w:r w:rsidRPr="002C38CC">
              <w:rPr>
                <w:i/>
                <w:color w:val="0000FF"/>
                <w:sz w:val="22"/>
                <w:szCs w:val="22"/>
                <w:lang w:val="uk-UA"/>
              </w:rPr>
              <w:t>у випадку, якщо Клієнт фізична особа-підприємець )</w:t>
            </w:r>
          </w:p>
        </w:tc>
        <w:tc>
          <w:tcPr>
            <w:tcW w:w="6691" w:type="dxa"/>
            <w:gridSpan w:val="6"/>
            <w:shd w:val="clear" w:color="auto" w:fill="auto"/>
          </w:tcPr>
          <w:p w14:paraId="6F3F7289" w14:textId="77777777" w:rsidR="00EB2405" w:rsidRPr="002C38CC" w:rsidRDefault="00EB2405" w:rsidP="00764E6A">
            <w:pPr>
              <w:ind w:left="-58"/>
              <w:rPr>
                <w:i/>
                <w:color w:val="FF0000"/>
                <w:sz w:val="22"/>
                <w:szCs w:val="22"/>
                <w:lang w:val="uk-UA"/>
              </w:rPr>
            </w:pPr>
          </w:p>
        </w:tc>
      </w:tr>
      <w:tr w:rsidR="00EB2405" w:rsidRPr="002C38CC" w14:paraId="35724895" w14:textId="77777777" w:rsidTr="00764E6A">
        <w:tc>
          <w:tcPr>
            <w:tcW w:w="4536" w:type="dxa"/>
            <w:gridSpan w:val="4"/>
            <w:shd w:val="clear" w:color="auto" w:fill="auto"/>
          </w:tcPr>
          <w:p w14:paraId="2D08DEEE" w14:textId="4D3C53C6" w:rsidR="00EB2405" w:rsidRPr="002C38CC" w:rsidRDefault="00EB2405" w:rsidP="00764E6A">
            <w:pPr>
              <w:jc w:val="both"/>
              <w:rPr>
                <w:sz w:val="22"/>
                <w:szCs w:val="22"/>
                <w:lang w:val="uk-UA"/>
              </w:rPr>
            </w:pPr>
            <w:r w:rsidRPr="002C38CC">
              <w:rPr>
                <w:sz w:val="22"/>
                <w:szCs w:val="22"/>
                <w:lang w:val="uk-UA"/>
              </w:rPr>
              <w:t>Місцезнаходження</w:t>
            </w:r>
            <w:r w:rsidR="009332B3" w:rsidRPr="002C38CC">
              <w:rPr>
                <w:sz w:val="22"/>
                <w:szCs w:val="22"/>
                <w:lang w:val="uk-UA"/>
              </w:rPr>
              <w:t>/</w:t>
            </w:r>
            <w:r w:rsidR="009332B3" w:rsidRPr="002C38CC">
              <w:rPr>
                <w:sz w:val="22"/>
                <w:szCs w:val="22"/>
              </w:rPr>
              <w:t>місце проживання</w:t>
            </w:r>
            <w:r w:rsidRPr="002C38CC">
              <w:rPr>
                <w:sz w:val="22"/>
                <w:szCs w:val="22"/>
                <w:lang w:val="uk-UA"/>
              </w:rPr>
              <w:t>:</w:t>
            </w:r>
          </w:p>
        </w:tc>
        <w:tc>
          <w:tcPr>
            <w:tcW w:w="6691" w:type="dxa"/>
            <w:gridSpan w:val="6"/>
            <w:shd w:val="clear" w:color="auto" w:fill="auto"/>
          </w:tcPr>
          <w:p w14:paraId="485D116C" w14:textId="77777777" w:rsidR="00EB2405" w:rsidRPr="002C38CC" w:rsidRDefault="00EB2405" w:rsidP="00764E6A">
            <w:pPr>
              <w:ind w:left="-58"/>
              <w:rPr>
                <w:i/>
                <w:color w:val="FF0000"/>
                <w:sz w:val="22"/>
                <w:szCs w:val="22"/>
                <w:lang w:val="uk-UA"/>
              </w:rPr>
            </w:pPr>
          </w:p>
        </w:tc>
      </w:tr>
      <w:tr w:rsidR="00EB2405" w:rsidRPr="002C38CC" w14:paraId="3FF1840E" w14:textId="77777777" w:rsidTr="00764E6A">
        <w:tc>
          <w:tcPr>
            <w:tcW w:w="4536" w:type="dxa"/>
            <w:gridSpan w:val="4"/>
            <w:shd w:val="clear" w:color="auto" w:fill="auto"/>
          </w:tcPr>
          <w:p w14:paraId="7C5748A1" w14:textId="28FEC6CD" w:rsidR="00EB2405" w:rsidRPr="002C38CC" w:rsidRDefault="00A520E6" w:rsidP="00764E6A">
            <w:pPr>
              <w:jc w:val="both"/>
              <w:rPr>
                <w:sz w:val="22"/>
                <w:szCs w:val="22"/>
                <w:lang w:val="uk-UA"/>
              </w:rPr>
            </w:pPr>
            <w:r w:rsidRPr="002C38CC">
              <w:rPr>
                <w:sz w:val="22"/>
                <w:szCs w:val="22"/>
              </w:rPr>
              <w:t>Адреса для листування</w:t>
            </w:r>
            <w:r w:rsidR="00EB2405" w:rsidRPr="002C38CC">
              <w:rPr>
                <w:sz w:val="22"/>
                <w:szCs w:val="22"/>
                <w:lang w:val="uk-UA"/>
              </w:rPr>
              <w:t>:</w:t>
            </w:r>
          </w:p>
        </w:tc>
        <w:tc>
          <w:tcPr>
            <w:tcW w:w="6691" w:type="dxa"/>
            <w:gridSpan w:val="6"/>
            <w:shd w:val="clear" w:color="auto" w:fill="auto"/>
          </w:tcPr>
          <w:p w14:paraId="3B8A33C9" w14:textId="77777777" w:rsidR="00EB2405" w:rsidRPr="002C38CC" w:rsidRDefault="00EB2405" w:rsidP="00764E6A">
            <w:pPr>
              <w:ind w:left="-58"/>
              <w:rPr>
                <w:i/>
                <w:color w:val="FF0000"/>
                <w:sz w:val="22"/>
                <w:szCs w:val="22"/>
                <w:lang w:val="uk-UA"/>
              </w:rPr>
            </w:pPr>
          </w:p>
        </w:tc>
      </w:tr>
      <w:tr w:rsidR="00EB2405" w:rsidRPr="002C38CC" w14:paraId="2CCE2641" w14:textId="77777777" w:rsidTr="00764E6A">
        <w:tc>
          <w:tcPr>
            <w:tcW w:w="4536" w:type="dxa"/>
            <w:gridSpan w:val="4"/>
            <w:tcBorders>
              <w:bottom w:val="single" w:sz="4" w:space="0" w:color="auto"/>
            </w:tcBorders>
            <w:shd w:val="clear" w:color="auto" w:fill="auto"/>
          </w:tcPr>
          <w:p w14:paraId="2F63E55A" w14:textId="77777777" w:rsidR="00EB2405" w:rsidRPr="002C38CC" w:rsidRDefault="00EB2405" w:rsidP="00764E6A">
            <w:pPr>
              <w:jc w:val="both"/>
              <w:rPr>
                <w:sz w:val="22"/>
                <w:szCs w:val="22"/>
                <w:lang w:val="uk-UA"/>
              </w:rPr>
            </w:pPr>
            <w:r w:rsidRPr="002C38CC">
              <w:rPr>
                <w:sz w:val="22"/>
                <w:szCs w:val="22"/>
                <w:lang w:val="uk-UA"/>
              </w:rPr>
              <w:t xml:space="preserve">Довіреність </w:t>
            </w:r>
            <w:r w:rsidRPr="002C38CC">
              <w:rPr>
                <w:i/>
                <w:color w:val="0000FF"/>
                <w:sz w:val="22"/>
                <w:szCs w:val="22"/>
                <w:lang w:val="uk-UA"/>
              </w:rPr>
              <w:t>(за наявності)</w:t>
            </w:r>
          </w:p>
        </w:tc>
        <w:tc>
          <w:tcPr>
            <w:tcW w:w="6691" w:type="dxa"/>
            <w:gridSpan w:val="6"/>
            <w:tcBorders>
              <w:bottom w:val="single" w:sz="4" w:space="0" w:color="auto"/>
            </w:tcBorders>
            <w:shd w:val="clear" w:color="auto" w:fill="auto"/>
          </w:tcPr>
          <w:p w14:paraId="2662867D" w14:textId="77777777" w:rsidR="00EB2405" w:rsidRPr="002C38CC" w:rsidRDefault="00EB2405" w:rsidP="00764E6A">
            <w:pPr>
              <w:ind w:left="-58"/>
              <w:rPr>
                <w:i/>
                <w:color w:val="FF0000"/>
                <w:sz w:val="22"/>
                <w:szCs w:val="22"/>
                <w:lang w:val="uk-UA"/>
              </w:rPr>
            </w:pPr>
          </w:p>
        </w:tc>
      </w:tr>
      <w:tr w:rsidR="00A13743" w:rsidRPr="002C38CC" w14:paraId="04C3C22D" w14:textId="77777777" w:rsidTr="00764E6A">
        <w:tc>
          <w:tcPr>
            <w:tcW w:w="4536" w:type="dxa"/>
            <w:gridSpan w:val="4"/>
            <w:tcBorders>
              <w:bottom w:val="single" w:sz="4" w:space="0" w:color="auto"/>
            </w:tcBorders>
            <w:shd w:val="clear" w:color="auto" w:fill="auto"/>
          </w:tcPr>
          <w:p w14:paraId="49A36396" w14:textId="3FF90F8B" w:rsidR="00A13743" w:rsidRPr="00497363" w:rsidRDefault="00A13743" w:rsidP="00A13743">
            <w:pPr>
              <w:jc w:val="both"/>
              <w:rPr>
                <w:sz w:val="22"/>
                <w:szCs w:val="22"/>
                <w:lang w:val="uk-UA"/>
              </w:rPr>
            </w:pPr>
            <w:r w:rsidRPr="00151348">
              <w:rPr>
                <w:sz w:val="22"/>
                <w:szCs w:val="22"/>
                <w:lang w:val="uk-UA"/>
              </w:rPr>
              <w:t>Резидентність:</w:t>
            </w:r>
          </w:p>
        </w:tc>
        <w:tc>
          <w:tcPr>
            <w:tcW w:w="6691" w:type="dxa"/>
            <w:gridSpan w:val="6"/>
            <w:tcBorders>
              <w:bottom w:val="single" w:sz="4" w:space="0" w:color="auto"/>
            </w:tcBorders>
            <w:shd w:val="clear" w:color="auto" w:fill="auto"/>
          </w:tcPr>
          <w:p w14:paraId="1C3051ED" w14:textId="49CA7227" w:rsidR="00A13743" w:rsidRPr="002C38CC" w:rsidRDefault="00A13743" w:rsidP="00FF3054">
            <w:pPr>
              <w:ind w:left="-58"/>
              <w:rPr>
                <w:i/>
                <w:color w:val="FF0000"/>
                <w:sz w:val="22"/>
                <w:szCs w:val="22"/>
                <w:lang w:val="uk-UA"/>
              </w:rPr>
            </w:pPr>
            <w:r w:rsidRPr="002C38CC">
              <w:rPr>
                <w:sz w:val="22"/>
                <w:szCs w:val="22"/>
                <w:lang w:val="uk-UA"/>
              </w:rPr>
              <w:t xml:space="preserve"> резидент </w:t>
            </w:r>
            <w:r w:rsidRPr="002C38CC">
              <w:rPr>
                <w:sz w:val="22"/>
                <w:szCs w:val="22"/>
              </w:rPr>
              <w:t xml:space="preserve">  </w:t>
            </w:r>
            <w:r w:rsidRPr="002C38CC">
              <w:rPr>
                <w:sz w:val="22"/>
                <w:szCs w:val="22"/>
                <w:lang w:val="uk-UA"/>
              </w:rPr>
              <w:t> нерезидент України</w:t>
            </w:r>
          </w:p>
        </w:tc>
      </w:tr>
      <w:tr w:rsidR="00A13743" w:rsidRPr="002C38CC" w14:paraId="082880C9" w14:textId="77777777" w:rsidTr="00A13743">
        <w:tc>
          <w:tcPr>
            <w:tcW w:w="4536" w:type="dxa"/>
            <w:gridSpan w:val="4"/>
            <w:tcBorders>
              <w:bottom w:val="single" w:sz="4" w:space="0" w:color="auto"/>
            </w:tcBorders>
            <w:shd w:val="clear" w:color="auto" w:fill="auto"/>
          </w:tcPr>
          <w:p w14:paraId="34346B4B" w14:textId="40EF3BBE" w:rsidR="00A13743" w:rsidRPr="00497363" w:rsidRDefault="00A13743" w:rsidP="00A13743">
            <w:pPr>
              <w:jc w:val="both"/>
              <w:rPr>
                <w:sz w:val="22"/>
                <w:szCs w:val="22"/>
                <w:lang w:val="uk-UA"/>
              </w:rPr>
            </w:pPr>
            <w:r w:rsidRPr="00151348">
              <w:rPr>
                <w:sz w:val="22"/>
                <w:szCs w:val="22"/>
                <w:lang w:val="uk-UA"/>
              </w:rPr>
              <w:t xml:space="preserve">Підзвітність рахунку </w:t>
            </w:r>
            <w:r w:rsidRPr="00151348">
              <w:rPr>
                <w:bCs/>
                <w:sz w:val="22"/>
                <w:szCs w:val="22"/>
                <w:lang w:val="uk-UA"/>
              </w:rPr>
              <w:t>(ів):</w:t>
            </w:r>
          </w:p>
        </w:tc>
        <w:tc>
          <w:tcPr>
            <w:tcW w:w="6691" w:type="dxa"/>
            <w:gridSpan w:val="6"/>
            <w:tcBorders>
              <w:bottom w:val="single" w:sz="4" w:space="0" w:color="auto"/>
            </w:tcBorders>
            <w:shd w:val="clear" w:color="auto" w:fill="auto"/>
            <w:vAlign w:val="center"/>
          </w:tcPr>
          <w:p w14:paraId="3F149AEC" w14:textId="77777777" w:rsidR="00AF7AF3" w:rsidRPr="001642E4" w:rsidRDefault="00AF7AF3" w:rsidP="00AF7AF3">
            <w:pPr>
              <w:tabs>
                <w:tab w:val="left" w:pos="7740"/>
              </w:tabs>
              <w:jc w:val="both"/>
              <w:rPr>
                <w:b/>
                <w:i/>
                <w:color w:val="0000FF"/>
                <w:sz w:val="22"/>
                <w:szCs w:val="22"/>
                <w:u w:val="single"/>
                <w:lang w:bidi="uk-UA"/>
              </w:rPr>
            </w:pPr>
            <w:r w:rsidRPr="001642E4">
              <w:rPr>
                <w:b/>
                <w:i/>
                <w:color w:val="0000FF"/>
                <w:sz w:val="22"/>
                <w:szCs w:val="22"/>
                <w:u w:val="single"/>
                <w:lang w:bidi="uk-UA"/>
              </w:rPr>
              <w:t>Для клієнтів юридичних осіб:</w:t>
            </w:r>
          </w:p>
          <w:p w14:paraId="148836EA" w14:textId="77777777" w:rsidR="00AF7AF3" w:rsidRPr="001642E4" w:rsidRDefault="00AF7AF3" w:rsidP="00AF7AF3">
            <w:pPr>
              <w:pStyle w:val="ae"/>
              <w:widowControl w:val="0"/>
              <w:numPr>
                <w:ilvl w:val="0"/>
                <w:numId w:val="10"/>
              </w:numPr>
              <w:tabs>
                <w:tab w:val="left" w:pos="0"/>
                <w:tab w:val="left" w:pos="4960"/>
              </w:tabs>
              <w:autoSpaceDE w:val="0"/>
              <w:jc w:val="both"/>
              <w:rPr>
                <w:sz w:val="22"/>
                <w:szCs w:val="22"/>
              </w:rPr>
            </w:pPr>
            <w:r w:rsidRPr="001642E4">
              <w:rPr>
                <w:sz w:val="22"/>
                <w:szCs w:val="22"/>
              </w:rPr>
              <w:t>Чи є юридична особа податковим резидентом будь-якої іншої країни та/або юрисдикції крім України та США?</w:t>
            </w:r>
          </w:p>
          <w:p w14:paraId="48AF670E" w14:textId="77777777" w:rsidR="00AF7AF3" w:rsidRPr="001642E4" w:rsidRDefault="00AF7AF3" w:rsidP="00AF7AF3">
            <w:pPr>
              <w:widowControl w:val="0"/>
              <w:tabs>
                <w:tab w:val="left" w:pos="2260"/>
                <w:tab w:val="left" w:pos="4960"/>
              </w:tabs>
              <w:autoSpaceDE w:val="0"/>
              <w:contextualSpacing/>
              <w:rPr>
                <w:sz w:val="22"/>
                <w:szCs w:val="22"/>
              </w:rPr>
            </w:pPr>
            <w:r w:rsidRPr="001642E4">
              <w:rPr>
                <w:sz w:val="22"/>
                <w:szCs w:val="22"/>
              </w:rPr>
              <w:t xml:space="preserve"> Ні  </w:t>
            </w:r>
            <w:r w:rsidRPr="001642E4">
              <w:rPr>
                <w:sz w:val="22"/>
                <w:szCs w:val="22"/>
              </w:rPr>
              <w:t xml:space="preserve"> Так           </w:t>
            </w:r>
          </w:p>
          <w:p w14:paraId="0C1158D5" w14:textId="77777777" w:rsidR="00AF7AF3" w:rsidRPr="001642E4" w:rsidRDefault="00AF7AF3" w:rsidP="00AF7AF3">
            <w:pPr>
              <w:ind w:right="-1"/>
              <w:jc w:val="both"/>
              <w:rPr>
                <w:b/>
                <w:bCs/>
                <w:sz w:val="22"/>
                <w:szCs w:val="22"/>
              </w:rPr>
            </w:pPr>
            <w:r w:rsidRPr="001642E4">
              <w:rPr>
                <w:i/>
                <w:color w:val="0000FF"/>
                <w:sz w:val="22"/>
                <w:szCs w:val="22"/>
                <w:lang w:bidi="uk-UA"/>
              </w:rPr>
              <w:t>Якщо відповідь «Так», обов’язково заповнюється Анкета самостійної оцінки CRS клієнта юридичної особи</w:t>
            </w:r>
            <w:r w:rsidRPr="001642E4">
              <w:rPr>
                <w:b/>
                <w:bCs/>
                <w:sz w:val="22"/>
                <w:szCs w:val="22"/>
              </w:rPr>
              <w:t xml:space="preserve"> </w:t>
            </w:r>
          </w:p>
          <w:p w14:paraId="1089A791" w14:textId="77777777" w:rsidR="00AF7AF3" w:rsidRPr="001642E4" w:rsidRDefault="00AF7AF3" w:rsidP="00AF7AF3">
            <w:pPr>
              <w:pStyle w:val="ae"/>
              <w:widowControl w:val="0"/>
              <w:numPr>
                <w:ilvl w:val="0"/>
                <w:numId w:val="10"/>
              </w:numPr>
              <w:tabs>
                <w:tab w:val="left" w:pos="0"/>
                <w:tab w:val="left" w:pos="4960"/>
              </w:tabs>
              <w:autoSpaceDE w:val="0"/>
              <w:jc w:val="both"/>
              <w:rPr>
                <w:sz w:val="22"/>
                <w:szCs w:val="22"/>
              </w:rPr>
            </w:pPr>
            <w:r w:rsidRPr="001642E4">
              <w:rPr>
                <w:sz w:val="22"/>
                <w:szCs w:val="22"/>
              </w:rPr>
              <w:t>Чи є КБВ податковим резидентом будь-якої іншої країни та/або юрисдикції крім України та США?</w:t>
            </w:r>
          </w:p>
          <w:p w14:paraId="0BEE2465" w14:textId="77777777" w:rsidR="00AF7AF3" w:rsidRPr="001642E4" w:rsidRDefault="00333711" w:rsidP="00AF7AF3">
            <w:pPr>
              <w:widowControl w:val="0"/>
              <w:tabs>
                <w:tab w:val="left" w:pos="2260"/>
                <w:tab w:val="left" w:pos="4960"/>
              </w:tabs>
              <w:autoSpaceDE w:val="0"/>
              <w:contextualSpacing/>
              <w:rPr>
                <w:sz w:val="22"/>
                <w:szCs w:val="22"/>
              </w:rPr>
            </w:pPr>
            <w:sdt>
              <w:sdtPr>
                <w:rPr>
                  <w:sz w:val="22"/>
                  <w:szCs w:val="22"/>
                </w:rPr>
                <w:id w:val="-1764688012"/>
                <w14:checkbox>
                  <w14:checked w14:val="0"/>
                  <w14:checkedState w14:val="2612" w14:font="MS Gothic"/>
                  <w14:uncheckedState w14:val="2610" w14:font="MS Gothic"/>
                </w14:checkbox>
              </w:sdtPr>
              <w:sdtEndPr/>
              <w:sdtContent>
                <w:r w:rsidR="00AF7AF3" w:rsidRPr="001642E4">
                  <w:rPr>
                    <w:rFonts w:ascii="Segoe UI Symbol" w:hAnsi="Segoe UI Symbol" w:cs="Segoe UI Symbol"/>
                    <w:sz w:val="22"/>
                    <w:szCs w:val="22"/>
                  </w:rPr>
                  <w:t>☐</w:t>
                </w:r>
              </w:sdtContent>
            </w:sdt>
            <w:r w:rsidR="00AF7AF3" w:rsidRPr="001642E4">
              <w:rPr>
                <w:sz w:val="22"/>
                <w:szCs w:val="22"/>
              </w:rPr>
              <w:t xml:space="preserve"> Ні </w:t>
            </w:r>
            <w:sdt>
              <w:sdtPr>
                <w:rPr>
                  <w:sz w:val="22"/>
                  <w:szCs w:val="22"/>
                </w:rPr>
                <w:id w:val="-2020916880"/>
                <w14:checkbox>
                  <w14:checked w14:val="0"/>
                  <w14:checkedState w14:val="2612" w14:font="MS Gothic"/>
                  <w14:uncheckedState w14:val="2610" w14:font="MS Gothic"/>
                </w14:checkbox>
              </w:sdtPr>
              <w:sdtEndPr/>
              <w:sdtContent>
                <w:r w:rsidR="00AF7AF3" w:rsidRPr="001642E4">
                  <w:rPr>
                    <w:rFonts w:ascii="Segoe UI Symbol" w:hAnsi="Segoe UI Symbol" w:cs="Segoe UI Symbol"/>
                    <w:sz w:val="22"/>
                    <w:szCs w:val="22"/>
                  </w:rPr>
                  <w:t>☐</w:t>
                </w:r>
              </w:sdtContent>
            </w:sdt>
            <w:r w:rsidR="00AF7AF3" w:rsidRPr="001642E4">
              <w:rPr>
                <w:sz w:val="22"/>
                <w:szCs w:val="22"/>
              </w:rPr>
              <w:t xml:space="preserve"> Так </w:t>
            </w:r>
          </w:p>
          <w:p w14:paraId="49F6EB71" w14:textId="77777777" w:rsidR="00AF7AF3" w:rsidRPr="001642E4" w:rsidRDefault="00AF7AF3" w:rsidP="00AF7AF3">
            <w:pPr>
              <w:jc w:val="both"/>
              <w:rPr>
                <w:sz w:val="22"/>
                <w:szCs w:val="22"/>
              </w:rPr>
            </w:pPr>
            <w:r w:rsidRPr="001642E4">
              <w:rPr>
                <w:i/>
                <w:color w:val="0000FF"/>
                <w:sz w:val="22"/>
                <w:szCs w:val="22"/>
                <w:lang w:bidi="uk-UA"/>
              </w:rPr>
              <w:lastRenderedPageBreak/>
              <w:t>Якщо відповідь «Так», обов’язково заповнюється Анкета самостійної оцінки CRS контролюючої особи та для юридичної особи</w:t>
            </w:r>
          </w:p>
          <w:p w14:paraId="20B32319" w14:textId="77777777" w:rsidR="00AF7AF3" w:rsidRPr="001642E4" w:rsidRDefault="00AF7AF3" w:rsidP="00AF7AF3">
            <w:pPr>
              <w:pStyle w:val="ae"/>
              <w:widowControl w:val="0"/>
              <w:numPr>
                <w:ilvl w:val="0"/>
                <w:numId w:val="10"/>
              </w:numPr>
              <w:tabs>
                <w:tab w:val="left" w:pos="0"/>
                <w:tab w:val="left" w:pos="4960"/>
              </w:tabs>
              <w:autoSpaceDE w:val="0"/>
              <w:jc w:val="both"/>
              <w:rPr>
                <w:sz w:val="22"/>
                <w:szCs w:val="22"/>
              </w:rPr>
            </w:pPr>
            <w:r w:rsidRPr="001642E4">
              <w:rPr>
                <w:b/>
                <w:bCs/>
                <w:sz w:val="22"/>
                <w:szCs w:val="22"/>
              </w:rPr>
              <w:t xml:space="preserve"> </w:t>
            </w:r>
            <w:r w:rsidRPr="001642E4">
              <w:rPr>
                <w:sz w:val="22"/>
                <w:szCs w:val="22"/>
              </w:rPr>
              <w:t>Юридична особа зареєстрована в США/юридична особа заснована в США/Наявність податкового статусу в США (у юридичної особи/відокремленого підрозділу)</w:t>
            </w:r>
          </w:p>
          <w:p w14:paraId="13562FC8" w14:textId="77777777" w:rsidR="00AF7AF3" w:rsidRPr="001642E4" w:rsidRDefault="00333711" w:rsidP="00AF7AF3">
            <w:pPr>
              <w:jc w:val="both"/>
              <w:rPr>
                <w:sz w:val="22"/>
                <w:szCs w:val="22"/>
              </w:rPr>
            </w:pPr>
            <w:sdt>
              <w:sdtPr>
                <w:rPr>
                  <w:sz w:val="22"/>
                  <w:szCs w:val="22"/>
                </w:rPr>
                <w:id w:val="752485091"/>
                <w14:checkbox>
                  <w14:checked w14:val="0"/>
                  <w14:checkedState w14:val="2612" w14:font="MS Gothic"/>
                  <w14:uncheckedState w14:val="2610" w14:font="MS Gothic"/>
                </w14:checkbox>
              </w:sdtPr>
              <w:sdtEndPr/>
              <w:sdtContent>
                <w:r w:rsidR="00AF7AF3" w:rsidRPr="001642E4">
                  <w:rPr>
                    <w:rFonts w:ascii="Segoe UI Symbol" w:hAnsi="Segoe UI Symbol" w:cs="Segoe UI Symbol"/>
                    <w:sz w:val="22"/>
                    <w:szCs w:val="22"/>
                  </w:rPr>
                  <w:t>☐</w:t>
                </w:r>
              </w:sdtContent>
            </w:sdt>
            <w:r w:rsidR="00AF7AF3" w:rsidRPr="001642E4">
              <w:rPr>
                <w:sz w:val="22"/>
                <w:szCs w:val="22"/>
              </w:rPr>
              <w:t xml:space="preserve"> Ні </w:t>
            </w:r>
            <w:sdt>
              <w:sdtPr>
                <w:rPr>
                  <w:sz w:val="22"/>
                  <w:szCs w:val="22"/>
                </w:rPr>
                <w:id w:val="284785356"/>
                <w14:checkbox>
                  <w14:checked w14:val="0"/>
                  <w14:checkedState w14:val="2612" w14:font="MS Gothic"/>
                  <w14:uncheckedState w14:val="2610" w14:font="MS Gothic"/>
                </w14:checkbox>
              </w:sdtPr>
              <w:sdtEndPr/>
              <w:sdtContent>
                <w:r w:rsidR="00AF7AF3" w:rsidRPr="001642E4">
                  <w:rPr>
                    <w:rFonts w:ascii="Segoe UI Symbol" w:hAnsi="Segoe UI Symbol" w:cs="Segoe UI Symbol"/>
                    <w:sz w:val="22"/>
                    <w:szCs w:val="22"/>
                  </w:rPr>
                  <w:t>☐</w:t>
                </w:r>
              </w:sdtContent>
            </w:sdt>
            <w:r w:rsidR="00AF7AF3" w:rsidRPr="001642E4">
              <w:rPr>
                <w:sz w:val="22"/>
                <w:szCs w:val="22"/>
              </w:rPr>
              <w:t xml:space="preserve"> Так</w:t>
            </w:r>
          </w:p>
          <w:p w14:paraId="6C73B9E2" w14:textId="77777777" w:rsidR="00AF7AF3" w:rsidRPr="001642E4" w:rsidRDefault="00AF7AF3" w:rsidP="00AF7AF3">
            <w:pPr>
              <w:jc w:val="both"/>
              <w:rPr>
                <w:i/>
                <w:color w:val="0000FF"/>
                <w:sz w:val="22"/>
                <w:szCs w:val="22"/>
                <w:lang w:bidi="uk-UA"/>
              </w:rPr>
            </w:pPr>
            <w:r w:rsidRPr="001642E4">
              <w:rPr>
                <w:i/>
                <w:color w:val="0000FF"/>
                <w:sz w:val="22"/>
                <w:szCs w:val="22"/>
                <w:lang w:bidi="uk-UA"/>
              </w:rPr>
              <w:t>Якщо відповідь «Так», обов’язково заповнюється Анкета  самостійної оцінки юридичної особи (резидента/нерезидента)-клієнта для цілей виявлення податкових резидентів США (FATCA)</w:t>
            </w:r>
          </w:p>
          <w:p w14:paraId="2EAF1614" w14:textId="77777777" w:rsidR="00AF7AF3" w:rsidRPr="001642E4" w:rsidRDefault="00AF7AF3" w:rsidP="00AF7AF3">
            <w:pPr>
              <w:pStyle w:val="ae"/>
              <w:widowControl w:val="0"/>
              <w:numPr>
                <w:ilvl w:val="0"/>
                <w:numId w:val="10"/>
              </w:numPr>
              <w:tabs>
                <w:tab w:val="left" w:pos="0"/>
                <w:tab w:val="left" w:pos="4960"/>
              </w:tabs>
              <w:autoSpaceDE w:val="0"/>
              <w:jc w:val="both"/>
              <w:rPr>
                <w:sz w:val="22"/>
                <w:szCs w:val="22"/>
              </w:rPr>
            </w:pPr>
            <w:r w:rsidRPr="001642E4">
              <w:rPr>
                <w:sz w:val="22"/>
                <w:szCs w:val="22"/>
              </w:rPr>
              <w:t>Чи є КБВ є податковим резидентом США?</w:t>
            </w:r>
          </w:p>
          <w:p w14:paraId="0DEEC43A" w14:textId="77777777" w:rsidR="00AF7AF3" w:rsidRPr="001642E4" w:rsidRDefault="00333711" w:rsidP="00AF7AF3">
            <w:pPr>
              <w:jc w:val="both"/>
              <w:rPr>
                <w:sz w:val="22"/>
                <w:szCs w:val="22"/>
              </w:rPr>
            </w:pPr>
            <w:sdt>
              <w:sdtPr>
                <w:rPr>
                  <w:sz w:val="22"/>
                  <w:szCs w:val="22"/>
                </w:rPr>
                <w:id w:val="141706245"/>
                <w14:checkbox>
                  <w14:checked w14:val="0"/>
                  <w14:checkedState w14:val="2612" w14:font="MS Gothic"/>
                  <w14:uncheckedState w14:val="2610" w14:font="MS Gothic"/>
                </w14:checkbox>
              </w:sdtPr>
              <w:sdtEndPr/>
              <w:sdtContent>
                <w:r w:rsidR="00AF7AF3" w:rsidRPr="001642E4">
                  <w:rPr>
                    <w:rFonts w:ascii="Segoe UI Symbol" w:hAnsi="Segoe UI Symbol" w:cs="Segoe UI Symbol"/>
                    <w:sz w:val="22"/>
                    <w:szCs w:val="22"/>
                  </w:rPr>
                  <w:t>☐</w:t>
                </w:r>
              </w:sdtContent>
            </w:sdt>
            <w:r w:rsidR="00AF7AF3" w:rsidRPr="001642E4">
              <w:rPr>
                <w:sz w:val="22"/>
                <w:szCs w:val="22"/>
              </w:rPr>
              <w:t xml:space="preserve"> Ні </w:t>
            </w:r>
            <w:sdt>
              <w:sdtPr>
                <w:rPr>
                  <w:sz w:val="22"/>
                  <w:szCs w:val="22"/>
                </w:rPr>
                <w:id w:val="-973522576"/>
                <w14:checkbox>
                  <w14:checked w14:val="0"/>
                  <w14:checkedState w14:val="2612" w14:font="MS Gothic"/>
                  <w14:uncheckedState w14:val="2610" w14:font="MS Gothic"/>
                </w14:checkbox>
              </w:sdtPr>
              <w:sdtEndPr/>
              <w:sdtContent>
                <w:r w:rsidR="00AF7AF3" w:rsidRPr="001642E4">
                  <w:rPr>
                    <w:rFonts w:ascii="Segoe UI Symbol" w:hAnsi="Segoe UI Symbol" w:cs="Segoe UI Symbol"/>
                    <w:sz w:val="22"/>
                    <w:szCs w:val="22"/>
                  </w:rPr>
                  <w:t>☐</w:t>
                </w:r>
              </w:sdtContent>
            </w:sdt>
            <w:r w:rsidR="00AF7AF3" w:rsidRPr="001642E4">
              <w:rPr>
                <w:sz w:val="22"/>
                <w:szCs w:val="22"/>
              </w:rPr>
              <w:t xml:space="preserve"> Так</w:t>
            </w:r>
          </w:p>
          <w:p w14:paraId="1BEA9913" w14:textId="77777777" w:rsidR="00AF7AF3" w:rsidRPr="001642E4" w:rsidRDefault="00AF7AF3" w:rsidP="00AF7AF3">
            <w:pPr>
              <w:jc w:val="both"/>
              <w:rPr>
                <w:i/>
                <w:color w:val="0000FF"/>
                <w:sz w:val="22"/>
                <w:szCs w:val="22"/>
                <w:lang w:bidi="uk-UA"/>
              </w:rPr>
            </w:pPr>
            <w:r w:rsidRPr="001642E4">
              <w:rPr>
                <w:i/>
                <w:color w:val="0000FF"/>
                <w:sz w:val="22"/>
                <w:szCs w:val="22"/>
                <w:lang w:bidi="uk-UA"/>
              </w:rPr>
              <w:t xml:space="preserve">Якщо відповідь «Так», обов’язково заповнюється Анкета  самостійної оцінки юридичної особи (резидента/нерезидента)-клієнта для цілей виявлення податкових резидентів США (FATCA) </w:t>
            </w:r>
          </w:p>
          <w:p w14:paraId="11FF23A1" w14:textId="77777777" w:rsidR="00AF7AF3" w:rsidRPr="001642E4" w:rsidRDefault="00AF7AF3" w:rsidP="00AF7AF3">
            <w:pPr>
              <w:jc w:val="both"/>
              <w:rPr>
                <w:b/>
                <w:i/>
                <w:color w:val="0000FF"/>
                <w:sz w:val="22"/>
                <w:szCs w:val="22"/>
                <w:lang w:bidi="uk-UA"/>
              </w:rPr>
            </w:pPr>
            <w:r w:rsidRPr="001642E4">
              <w:rPr>
                <w:b/>
                <w:i/>
                <w:color w:val="0000FF"/>
                <w:sz w:val="22"/>
                <w:szCs w:val="22"/>
                <w:u w:val="single"/>
                <w:lang w:bidi="uk-UA"/>
              </w:rPr>
              <w:t>Для клієнтів фізичних-осіб підприємців:</w:t>
            </w:r>
          </w:p>
          <w:p w14:paraId="04069409" w14:textId="77777777" w:rsidR="00AF7AF3" w:rsidRPr="001642E4" w:rsidRDefault="00AF7AF3" w:rsidP="00AF7AF3">
            <w:pPr>
              <w:pStyle w:val="ae"/>
              <w:widowControl w:val="0"/>
              <w:numPr>
                <w:ilvl w:val="0"/>
                <w:numId w:val="11"/>
              </w:numPr>
              <w:tabs>
                <w:tab w:val="left" w:pos="0"/>
                <w:tab w:val="left" w:pos="4960"/>
              </w:tabs>
              <w:autoSpaceDE w:val="0"/>
              <w:jc w:val="both"/>
              <w:rPr>
                <w:sz w:val="22"/>
                <w:szCs w:val="22"/>
              </w:rPr>
            </w:pPr>
            <w:r w:rsidRPr="001642E4">
              <w:rPr>
                <w:sz w:val="22"/>
                <w:szCs w:val="22"/>
              </w:rPr>
              <w:t>Чи є клієнт податковим резидентом будь-якої іншої країни та/або юрисдикції крім України та США?</w:t>
            </w:r>
          </w:p>
          <w:p w14:paraId="0B69C7C2" w14:textId="77777777" w:rsidR="00AF7AF3" w:rsidRPr="001642E4" w:rsidRDefault="00AF7AF3" w:rsidP="00AF7AF3">
            <w:pPr>
              <w:widowControl w:val="0"/>
              <w:tabs>
                <w:tab w:val="left" w:pos="2260"/>
                <w:tab w:val="left" w:pos="4960"/>
              </w:tabs>
              <w:autoSpaceDE w:val="0"/>
              <w:contextualSpacing/>
              <w:rPr>
                <w:sz w:val="22"/>
                <w:szCs w:val="22"/>
              </w:rPr>
            </w:pPr>
            <w:r w:rsidRPr="001642E4">
              <w:rPr>
                <w:sz w:val="22"/>
                <w:szCs w:val="22"/>
              </w:rPr>
              <w:t xml:space="preserve"> Ні  </w:t>
            </w:r>
            <w:r w:rsidRPr="001642E4">
              <w:rPr>
                <w:sz w:val="22"/>
                <w:szCs w:val="22"/>
              </w:rPr>
              <w:t xml:space="preserve"> Так                           </w:t>
            </w:r>
          </w:p>
          <w:p w14:paraId="74211093" w14:textId="77777777" w:rsidR="00AF7AF3" w:rsidRPr="001642E4" w:rsidRDefault="00AF7AF3" w:rsidP="00AF7AF3">
            <w:pPr>
              <w:tabs>
                <w:tab w:val="left" w:pos="7740"/>
              </w:tabs>
              <w:jc w:val="both"/>
              <w:rPr>
                <w:i/>
                <w:color w:val="0000FF"/>
                <w:sz w:val="22"/>
                <w:szCs w:val="22"/>
                <w:lang w:bidi="uk-UA"/>
              </w:rPr>
            </w:pPr>
            <w:r w:rsidRPr="001642E4">
              <w:rPr>
                <w:i/>
                <w:color w:val="0000FF"/>
                <w:sz w:val="22"/>
                <w:szCs w:val="22"/>
                <w:lang w:bidi="uk-UA"/>
              </w:rPr>
              <w:t xml:space="preserve">Якщо відповідь «Так», обов’язково заповнюється Анкета самостійної оцінки CRS клієнта фізичної особи-підприємця </w:t>
            </w:r>
          </w:p>
          <w:p w14:paraId="3385D2F6" w14:textId="77777777" w:rsidR="00AF7AF3" w:rsidRPr="001642E4" w:rsidRDefault="00AF7AF3" w:rsidP="00AF7AF3">
            <w:pPr>
              <w:pStyle w:val="ae"/>
              <w:widowControl w:val="0"/>
              <w:numPr>
                <w:ilvl w:val="0"/>
                <w:numId w:val="11"/>
              </w:numPr>
              <w:tabs>
                <w:tab w:val="left" w:pos="0"/>
                <w:tab w:val="left" w:pos="4960"/>
              </w:tabs>
              <w:autoSpaceDE w:val="0"/>
              <w:jc w:val="both"/>
              <w:rPr>
                <w:sz w:val="22"/>
                <w:szCs w:val="22"/>
              </w:rPr>
            </w:pPr>
            <w:r w:rsidRPr="001642E4">
              <w:rPr>
                <w:sz w:val="22"/>
                <w:szCs w:val="22"/>
              </w:rPr>
              <w:t>Чи є клієнт є податковим резидентом США?</w:t>
            </w:r>
          </w:p>
          <w:p w14:paraId="2FFAEF13" w14:textId="77777777" w:rsidR="00AF7AF3" w:rsidRPr="001642E4" w:rsidRDefault="00333711" w:rsidP="00AF7AF3">
            <w:pPr>
              <w:widowControl w:val="0"/>
              <w:tabs>
                <w:tab w:val="left" w:pos="0"/>
                <w:tab w:val="left" w:pos="4960"/>
              </w:tabs>
              <w:autoSpaceDE w:val="0"/>
              <w:ind w:left="66"/>
              <w:jc w:val="both"/>
              <w:rPr>
                <w:sz w:val="22"/>
                <w:szCs w:val="22"/>
              </w:rPr>
            </w:pPr>
            <w:sdt>
              <w:sdtPr>
                <w:rPr>
                  <w:rFonts w:ascii="Segoe UI Symbol" w:hAnsi="Segoe UI Symbol" w:cs="Segoe UI Symbol"/>
                  <w:sz w:val="22"/>
                  <w:szCs w:val="22"/>
                </w:rPr>
                <w:id w:val="-2069554142"/>
                <w14:checkbox>
                  <w14:checked w14:val="0"/>
                  <w14:checkedState w14:val="2612" w14:font="MS Gothic"/>
                  <w14:uncheckedState w14:val="2610" w14:font="MS Gothic"/>
                </w14:checkbox>
              </w:sdtPr>
              <w:sdtEndPr/>
              <w:sdtContent>
                <w:r w:rsidR="00AF7AF3" w:rsidRPr="001642E4">
                  <w:rPr>
                    <w:rFonts w:ascii="MS Gothic" w:eastAsia="MS Gothic" w:hAnsi="MS Gothic" w:cs="Segoe UI Symbol" w:hint="eastAsia"/>
                    <w:sz w:val="22"/>
                    <w:szCs w:val="22"/>
                  </w:rPr>
                  <w:t>☐</w:t>
                </w:r>
              </w:sdtContent>
            </w:sdt>
            <w:r w:rsidR="00AF7AF3" w:rsidRPr="001642E4">
              <w:rPr>
                <w:sz w:val="22"/>
                <w:szCs w:val="22"/>
              </w:rPr>
              <w:t xml:space="preserve"> Ні </w:t>
            </w:r>
            <w:sdt>
              <w:sdtPr>
                <w:rPr>
                  <w:rFonts w:ascii="Segoe UI Symbol" w:hAnsi="Segoe UI Symbol" w:cs="Segoe UI Symbol"/>
                  <w:sz w:val="22"/>
                  <w:szCs w:val="22"/>
                </w:rPr>
                <w:id w:val="-1748020424"/>
                <w14:checkbox>
                  <w14:checked w14:val="0"/>
                  <w14:checkedState w14:val="2612" w14:font="MS Gothic"/>
                  <w14:uncheckedState w14:val="2610" w14:font="MS Gothic"/>
                </w14:checkbox>
              </w:sdtPr>
              <w:sdtEndPr/>
              <w:sdtContent>
                <w:r w:rsidR="00AF7AF3" w:rsidRPr="001642E4">
                  <w:rPr>
                    <w:rFonts w:ascii="Segoe UI Symbol" w:hAnsi="Segoe UI Symbol" w:cs="Segoe UI Symbol"/>
                    <w:sz w:val="22"/>
                    <w:szCs w:val="22"/>
                  </w:rPr>
                  <w:t>☐</w:t>
                </w:r>
              </w:sdtContent>
            </w:sdt>
            <w:r w:rsidR="00AF7AF3" w:rsidRPr="001642E4">
              <w:rPr>
                <w:sz w:val="22"/>
                <w:szCs w:val="22"/>
              </w:rPr>
              <w:t xml:space="preserve"> Так</w:t>
            </w:r>
          </w:p>
          <w:p w14:paraId="48B27F39" w14:textId="77777777" w:rsidR="00AF7AF3" w:rsidRPr="001642E4" w:rsidRDefault="00AF7AF3" w:rsidP="00AF7AF3">
            <w:pPr>
              <w:widowControl w:val="0"/>
              <w:tabs>
                <w:tab w:val="left" w:pos="0"/>
                <w:tab w:val="left" w:pos="4960"/>
              </w:tabs>
              <w:autoSpaceDE w:val="0"/>
              <w:ind w:left="66"/>
              <w:jc w:val="both"/>
              <w:rPr>
                <w:i/>
                <w:color w:val="0000FF"/>
                <w:sz w:val="22"/>
                <w:szCs w:val="22"/>
                <w:lang w:bidi="uk-UA"/>
              </w:rPr>
            </w:pPr>
            <w:r w:rsidRPr="001642E4">
              <w:rPr>
                <w:sz w:val="22"/>
                <w:szCs w:val="22"/>
              </w:rPr>
              <w:t xml:space="preserve"> </w:t>
            </w:r>
            <w:r w:rsidRPr="001642E4">
              <w:rPr>
                <w:i/>
                <w:color w:val="0000FF"/>
                <w:sz w:val="22"/>
                <w:szCs w:val="22"/>
                <w:lang w:bidi="uk-UA"/>
              </w:rPr>
              <w:t>Якщо відповідь «Так», необхідно надати відповіді на наступні питання:</w:t>
            </w:r>
          </w:p>
          <w:p w14:paraId="02C786F3" w14:textId="77777777" w:rsidR="00AF7AF3" w:rsidRPr="00570720" w:rsidRDefault="00AF7AF3" w:rsidP="00AF7AF3">
            <w:pPr>
              <w:tabs>
                <w:tab w:val="left" w:pos="7740"/>
              </w:tabs>
              <w:jc w:val="both"/>
              <w:rPr>
                <w:sz w:val="22"/>
                <w:szCs w:val="22"/>
                <w:lang w:val="en-US"/>
              </w:rPr>
            </w:pPr>
            <w:r w:rsidRPr="001642E4">
              <w:rPr>
                <w:sz w:val="22"/>
                <w:szCs w:val="22"/>
              </w:rPr>
              <w:t>Номер</w:t>
            </w:r>
            <w:r w:rsidRPr="00570720">
              <w:rPr>
                <w:sz w:val="22"/>
                <w:szCs w:val="22"/>
                <w:lang w:val="en-US"/>
              </w:rPr>
              <w:t xml:space="preserve"> </w:t>
            </w:r>
            <w:r w:rsidRPr="001642E4">
              <w:rPr>
                <w:sz w:val="22"/>
                <w:szCs w:val="22"/>
              </w:rPr>
              <w:t>соціального</w:t>
            </w:r>
            <w:r w:rsidRPr="00570720">
              <w:rPr>
                <w:sz w:val="22"/>
                <w:szCs w:val="22"/>
                <w:lang w:val="en-US"/>
              </w:rPr>
              <w:t xml:space="preserve"> </w:t>
            </w:r>
            <w:r w:rsidRPr="001642E4">
              <w:rPr>
                <w:sz w:val="22"/>
                <w:szCs w:val="22"/>
              </w:rPr>
              <w:t>страхування</w:t>
            </w:r>
            <w:r w:rsidRPr="00570720">
              <w:rPr>
                <w:sz w:val="22"/>
                <w:szCs w:val="22"/>
                <w:lang w:val="en-US"/>
              </w:rPr>
              <w:t xml:space="preserve"> (Social Security Number - SSN): ____</w:t>
            </w:r>
          </w:p>
          <w:p w14:paraId="3B90D891" w14:textId="77777777" w:rsidR="00AF7AF3" w:rsidRPr="00570720" w:rsidRDefault="00AF7AF3" w:rsidP="00AF7AF3">
            <w:pPr>
              <w:tabs>
                <w:tab w:val="left" w:pos="7740"/>
              </w:tabs>
              <w:jc w:val="both"/>
              <w:rPr>
                <w:sz w:val="22"/>
                <w:szCs w:val="22"/>
                <w:lang w:val="en-US"/>
              </w:rPr>
            </w:pPr>
            <w:r w:rsidRPr="001642E4">
              <w:rPr>
                <w:sz w:val="22"/>
                <w:szCs w:val="22"/>
              </w:rPr>
              <w:t>Індивідуальний</w:t>
            </w:r>
            <w:r w:rsidRPr="00570720">
              <w:rPr>
                <w:sz w:val="22"/>
                <w:szCs w:val="22"/>
                <w:lang w:val="en-US"/>
              </w:rPr>
              <w:t xml:space="preserve"> </w:t>
            </w:r>
            <w:r w:rsidRPr="001642E4">
              <w:rPr>
                <w:sz w:val="22"/>
                <w:szCs w:val="22"/>
              </w:rPr>
              <w:t>ідентифікаційний</w:t>
            </w:r>
            <w:r w:rsidRPr="00570720">
              <w:rPr>
                <w:sz w:val="22"/>
                <w:szCs w:val="22"/>
                <w:lang w:val="en-US"/>
              </w:rPr>
              <w:t xml:space="preserve"> </w:t>
            </w:r>
            <w:r w:rsidRPr="001642E4">
              <w:rPr>
                <w:sz w:val="22"/>
                <w:szCs w:val="22"/>
              </w:rPr>
              <w:t>номер</w:t>
            </w:r>
            <w:r w:rsidRPr="00570720">
              <w:rPr>
                <w:sz w:val="22"/>
                <w:szCs w:val="22"/>
                <w:lang w:val="en-US"/>
              </w:rPr>
              <w:t xml:space="preserve"> </w:t>
            </w:r>
            <w:r w:rsidRPr="001642E4">
              <w:rPr>
                <w:sz w:val="22"/>
                <w:szCs w:val="22"/>
              </w:rPr>
              <w:t>платника</w:t>
            </w:r>
            <w:r w:rsidRPr="00570720">
              <w:rPr>
                <w:sz w:val="22"/>
                <w:szCs w:val="22"/>
                <w:lang w:val="en-US"/>
              </w:rPr>
              <w:t xml:space="preserve"> </w:t>
            </w:r>
            <w:r w:rsidRPr="001642E4">
              <w:rPr>
                <w:sz w:val="22"/>
                <w:szCs w:val="22"/>
              </w:rPr>
              <w:t>податків</w:t>
            </w:r>
            <w:r w:rsidRPr="00570720">
              <w:rPr>
                <w:sz w:val="22"/>
                <w:szCs w:val="22"/>
                <w:lang w:val="en-US"/>
              </w:rPr>
              <w:t xml:space="preserve"> </w:t>
            </w:r>
            <w:r w:rsidRPr="001642E4">
              <w:rPr>
                <w:sz w:val="22"/>
                <w:szCs w:val="22"/>
              </w:rPr>
              <w:t>США</w:t>
            </w:r>
            <w:r w:rsidRPr="00570720">
              <w:rPr>
                <w:sz w:val="22"/>
                <w:szCs w:val="22"/>
                <w:lang w:val="en-US"/>
              </w:rPr>
              <w:t xml:space="preserve"> (Individual Taxpayer Identification Number - ITIN):_________________</w:t>
            </w:r>
          </w:p>
          <w:p w14:paraId="3ED106AC" w14:textId="77777777" w:rsidR="00AF7AF3" w:rsidRPr="001642E4" w:rsidRDefault="00AF7AF3" w:rsidP="00AF7AF3">
            <w:pPr>
              <w:tabs>
                <w:tab w:val="left" w:pos="7740"/>
              </w:tabs>
              <w:jc w:val="both"/>
              <w:rPr>
                <w:sz w:val="22"/>
                <w:szCs w:val="22"/>
              </w:rPr>
            </w:pPr>
            <w:r w:rsidRPr="001642E4">
              <w:rPr>
                <w:sz w:val="22"/>
                <w:szCs w:val="22"/>
              </w:rPr>
              <w:t>Місце проживання в США: __________________________________</w:t>
            </w:r>
          </w:p>
          <w:p w14:paraId="73F9D6B6" w14:textId="77777777" w:rsidR="00AF7AF3" w:rsidRPr="001642E4" w:rsidRDefault="00AF7AF3" w:rsidP="00AF7AF3">
            <w:pPr>
              <w:pStyle w:val="ae"/>
              <w:widowControl w:val="0"/>
              <w:numPr>
                <w:ilvl w:val="0"/>
                <w:numId w:val="11"/>
              </w:numPr>
              <w:tabs>
                <w:tab w:val="left" w:pos="0"/>
                <w:tab w:val="left" w:pos="4960"/>
              </w:tabs>
              <w:autoSpaceDE w:val="0"/>
              <w:jc w:val="both"/>
              <w:rPr>
                <w:sz w:val="22"/>
                <w:szCs w:val="22"/>
              </w:rPr>
            </w:pPr>
            <w:r w:rsidRPr="001642E4">
              <w:rPr>
                <w:sz w:val="22"/>
                <w:szCs w:val="22"/>
              </w:rPr>
              <w:t>Чи володієте Ви часткою в іноземній юридичній особі (не залежно від величини частки володіння, для резидентів України)?</w:t>
            </w:r>
          </w:p>
          <w:p w14:paraId="5A04E094" w14:textId="67F45AB4" w:rsidR="00A13743" w:rsidRPr="001642E4" w:rsidRDefault="00AF7AF3" w:rsidP="00C67B48">
            <w:pPr>
              <w:ind w:left="-58"/>
              <w:jc w:val="both"/>
              <w:rPr>
                <w:i/>
                <w:color w:val="FF0000"/>
                <w:sz w:val="22"/>
                <w:szCs w:val="22"/>
                <w:lang w:val="uk-UA"/>
              </w:rPr>
            </w:pPr>
            <w:r w:rsidRPr="001642E4">
              <w:rPr>
                <w:sz w:val="22"/>
                <w:szCs w:val="22"/>
              </w:rPr>
              <w:t xml:space="preserve"> </w:t>
            </w:r>
            <w:sdt>
              <w:sdtPr>
                <w:rPr>
                  <w:sz w:val="22"/>
                  <w:szCs w:val="22"/>
                </w:rPr>
                <w:id w:val="-322205406"/>
                <w14:checkbox>
                  <w14:checked w14:val="0"/>
                  <w14:checkedState w14:val="2612" w14:font="MS Gothic"/>
                  <w14:uncheckedState w14:val="2610" w14:font="MS Gothic"/>
                </w14:checkbox>
              </w:sdtPr>
              <w:sdtEndPr/>
              <w:sdtContent>
                <w:r w:rsidRPr="001642E4">
                  <w:rPr>
                    <w:rFonts w:ascii="Segoe UI Symbol" w:hAnsi="Segoe UI Symbol" w:cs="Segoe UI Symbol"/>
                    <w:sz w:val="22"/>
                    <w:szCs w:val="22"/>
                  </w:rPr>
                  <w:t>☐</w:t>
                </w:r>
              </w:sdtContent>
            </w:sdt>
            <w:r w:rsidRPr="001642E4">
              <w:rPr>
                <w:sz w:val="22"/>
                <w:szCs w:val="22"/>
              </w:rPr>
              <w:t xml:space="preserve"> Ні </w:t>
            </w:r>
            <w:sdt>
              <w:sdtPr>
                <w:rPr>
                  <w:sz w:val="22"/>
                  <w:szCs w:val="22"/>
                </w:rPr>
                <w:id w:val="910825294"/>
                <w14:checkbox>
                  <w14:checked w14:val="0"/>
                  <w14:checkedState w14:val="2612" w14:font="MS Gothic"/>
                  <w14:uncheckedState w14:val="2610" w14:font="MS Gothic"/>
                </w14:checkbox>
              </w:sdtPr>
              <w:sdtEndPr/>
              <w:sdtContent>
                <w:r w:rsidRPr="001642E4">
                  <w:rPr>
                    <w:rFonts w:ascii="Segoe UI Symbol" w:hAnsi="Segoe UI Symbol" w:cs="Segoe UI Symbol"/>
                    <w:sz w:val="22"/>
                    <w:szCs w:val="22"/>
                  </w:rPr>
                  <w:t>☐</w:t>
                </w:r>
              </w:sdtContent>
            </w:sdt>
            <w:r w:rsidRPr="001642E4">
              <w:rPr>
                <w:sz w:val="22"/>
                <w:szCs w:val="22"/>
              </w:rPr>
              <w:t xml:space="preserve"> Так</w:t>
            </w:r>
          </w:p>
        </w:tc>
      </w:tr>
      <w:tr w:rsidR="00A13743" w:rsidRPr="002C38CC" w14:paraId="03BB8671" w14:textId="77777777" w:rsidTr="00764E6A">
        <w:trPr>
          <w:trHeight w:hRule="exact" w:val="285"/>
        </w:trPr>
        <w:tc>
          <w:tcPr>
            <w:tcW w:w="11227" w:type="dxa"/>
            <w:gridSpan w:val="10"/>
            <w:tcBorders>
              <w:top w:val="single" w:sz="4" w:space="0" w:color="auto"/>
              <w:bottom w:val="single" w:sz="4" w:space="0" w:color="auto"/>
            </w:tcBorders>
            <w:shd w:val="clear" w:color="auto" w:fill="D9D9D9"/>
          </w:tcPr>
          <w:p w14:paraId="7B9E51F8" w14:textId="24488D53" w:rsidR="00A13743" w:rsidRPr="002C38CC" w:rsidRDefault="00A520E6" w:rsidP="00A13743">
            <w:pPr>
              <w:numPr>
                <w:ilvl w:val="0"/>
                <w:numId w:val="1"/>
              </w:numPr>
              <w:tabs>
                <w:tab w:val="left" w:pos="459"/>
              </w:tabs>
              <w:rPr>
                <w:sz w:val="22"/>
                <w:szCs w:val="22"/>
                <w:lang w:val="uk-UA"/>
              </w:rPr>
            </w:pPr>
            <w:r w:rsidRPr="002C38CC">
              <w:rPr>
                <w:b/>
                <w:sz w:val="22"/>
                <w:szCs w:val="22"/>
              </w:rPr>
              <w:lastRenderedPageBreak/>
              <w:t>Канал</w:t>
            </w:r>
            <w:r w:rsidRPr="002C38CC">
              <w:rPr>
                <w:sz w:val="22"/>
                <w:szCs w:val="22"/>
              </w:rPr>
              <w:t xml:space="preserve"> </w:t>
            </w:r>
            <w:r w:rsidRPr="002C38CC">
              <w:rPr>
                <w:b/>
                <w:sz w:val="22"/>
                <w:szCs w:val="22"/>
              </w:rPr>
              <w:t xml:space="preserve">комунікації для інформування </w:t>
            </w:r>
            <w:r w:rsidR="00A13743" w:rsidRPr="002C38CC">
              <w:rPr>
                <w:b/>
                <w:sz w:val="22"/>
                <w:szCs w:val="22"/>
                <w:lang w:val="uk-UA"/>
              </w:rPr>
              <w:t>Клієнта</w:t>
            </w:r>
          </w:p>
        </w:tc>
      </w:tr>
      <w:tr w:rsidR="00A13743" w:rsidRPr="002C38CC" w14:paraId="3128E63F" w14:textId="77777777" w:rsidTr="00764E6A">
        <w:trPr>
          <w:trHeight w:val="168"/>
        </w:trPr>
        <w:tc>
          <w:tcPr>
            <w:tcW w:w="4536" w:type="dxa"/>
            <w:gridSpan w:val="4"/>
            <w:tcBorders>
              <w:top w:val="single" w:sz="4" w:space="0" w:color="auto"/>
              <w:bottom w:val="single" w:sz="4" w:space="0" w:color="auto"/>
              <w:right w:val="single" w:sz="4" w:space="0" w:color="auto"/>
            </w:tcBorders>
            <w:shd w:val="clear" w:color="auto" w:fill="auto"/>
          </w:tcPr>
          <w:p w14:paraId="4C214D87" w14:textId="77777777" w:rsidR="00A13743" w:rsidRPr="002C38CC" w:rsidRDefault="00A13743" w:rsidP="00A13743">
            <w:pPr>
              <w:tabs>
                <w:tab w:val="left" w:pos="7740"/>
              </w:tabs>
              <w:rPr>
                <w:sz w:val="22"/>
                <w:szCs w:val="22"/>
                <w:lang w:val="uk-UA"/>
              </w:rPr>
            </w:pPr>
            <w:r w:rsidRPr="002C38CC">
              <w:rPr>
                <w:sz w:val="22"/>
                <w:szCs w:val="22"/>
                <w:lang w:val="uk-UA"/>
              </w:rPr>
              <w:t>Телефон/телефон-факс</w:t>
            </w:r>
          </w:p>
        </w:tc>
        <w:tc>
          <w:tcPr>
            <w:tcW w:w="6691" w:type="dxa"/>
            <w:gridSpan w:val="6"/>
            <w:tcBorders>
              <w:top w:val="single" w:sz="4" w:space="0" w:color="auto"/>
              <w:left w:val="single" w:sz="4" w:space="0" w:color="auto"/>
              <w:bottom w:val="single" w:sz="4" w:space="0" w:color="auto"/>
            </w:tcBorders>
            <w:shd w:val="clear" w:color="auto" w:fill="auto"/>
          </w:tcPr>
          <w:p w14:paraId="34A821E4" w14:textId="77777777" w:rsidR="00A13743" w:rsidRPr="002C38CC" w:rsidRDefault="00A13743" w:rsidP="00A13743">
            <w:pPr>
              <w:tabs>
                <w:tab w:val="left" w:pos="7740"/>
              </w:tabs>
              <w:rPr>
                <w:sz w:val="22"/>
                <w:szCs w:val="22"/>
                <w:lang w:val="uk-UA"/>
              </w:rPr>
            </w:pPr>
          </w:p>
        </w:tc>
      </w:tr>
      <w:tr w:rsidR="00A13743" w:rsidRPr="002C38CC" w14:paraId="021E31BB" w14:textId="77777777" w:rsidTr="00EE54E2">
        <w:trPr>
          <w:trHeight w:val="185"/>
        </w:trPr>
        <w:tc>
          <w:tcPr>
            <w:tcW w:w="4536" w:type="dxa"/>
            <w:gridSpan w:val="4"/>
            <w:tcBorders>
              <w:top w:val="single" w:sz="4" w:space="0" w:color="auto"/>
              <w:bottom w:val="single" w:sz="4" w:space="0" w:color="auto"/>
              <w:right w:val="single" w:sz="4" w:space="0" w:color="auto"/>
            </w:tcBorders>
            <w:shd w:val="clear" w:color="auto" w:fill="auto"/>
          </w:tcPr>
          <w:p w14:paraId="0915BE21" w14:textId="77777777" w:rsidR="00A13743" w:rsidRPr="002C38CC" w:rsidRDefault="00A13743" w:rsidP="00A13743">
            <w:pPr>
              <w:tabs>
                <w:tab w:val="left" w:pos="7740"/>
              </w:tabs>
              <w:rPr>
                <w:sz w:val="22"/>
                <w:szCs w:val="22"/>
                <w:lang w:val="uk-UA"/>
              </w:rPr>
            </w:pPr>
            <w:r w:rsidRPr="002C38CC">
              <w:rPr>
                <w:sz w:val="22"/>
                <w:szCs w:val="22"/>
                <w:lang w:val="uk-UA"/>
              </w:rPr>
              <w:t>Електронна пошта</w:t>
            </w:r>
          </w:p>
        </w:tc>
        <w:tc>
          <w:tcPr>
            <w:tcW w:w="6691" w:type="dxa"/>
            <w:gridSpan w:val="6"/>
            <w:tcBorders>
              <w:top w:val="single" w:sz="4" w:space="0" w:color="auto"/>
              <w:left w:val="single" w:sz="4" w:space="0" w:color="auto"/>
              <w:bottom w:val="single" w:sz="4" w:space="0" w:color="auto"/>
            </w:tcBorders>
            <w:shd w:val="clear" w:color="auto" w:fill="auto"/>
          </w:tcPr>
          <w:p w14:paraId="222BB728" w14:textId="77777777" w:rsidR="00A13743" w:rsidRPr="002C38CC" w:rsidRDefault="00A13743" w:rsidP="00A13743">
            <w:pPr>
              <w:tabs>
                <w:tab w:val="left" w:pos="7740"/>
              </w:tabs>
              <w:rPr>
                <w:sz w:val="22"/>
                <w:szCs w:val="22"/>
                <w:lang w:val="uk-UA"/>
              </w:rPr>
            </w:pPr>
          </w:p>
        </w:tc>
      </w:tr>
      <w:tr w:rsidR="00A520E6" w:rsidRPr="002C38CC" w14:paraId="3C467DC7" w14:textId="77777777" w:rsidTr="0011379B">
        <w:trPr>
          <w:trHeight w:val="185"/>
        </w:trPr>
        <w:tc>
          <w:tcPr>
            <w:tcW w:w="11227" w:type="dxa"/>
            <w:gridSpan w:val="10"/>
            <w:tcBorders>
              <w:top w:val="single" w:sz="4" w:space="0" w:color="auto"/>
              <w:bottom w:val="single" w:sz="4" w:space="0" w:color="auto"/>
            </w:tcBorders>
            <w:shd w:val="clear" w:color="auto" w:fill="auto"/>
          </w:tcPr>
          <w:p w14:paraId="7B95C8D5" w14:textId="5C4E2797" w:rsidR="00A520E6" w:rsidRPr="002C38CC" w:rsidRDefault="00A520E6" w:rsidP="00A520E6">
            <w:pPr>
              <w:tabs>
                <w:tab w:val="left" w:pos="7740"/>
              </w:tabs>
              <w:jc w:val="both"/>
              <w:rPr>
                <w:sz w:val="22"/>
                <w:szCs w:val="22"/>
                <w:lang w:val="uk-UA"/>
              </w:rPr>
            </w:pPr>
            <w:r w:rsidRPr="002C38CC">
              <w:rPr>
                <w:sz w:val="22"/>
                <w:szCs w:val="22"/>
              </w:rPr>
              <w:t>Відмова від інформування (в тому числі шляхом не обрання каналу комунікації для інформування та/або не зазначення реквізитів каналу комунікації для інформування), та ризик, пов'язаний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9252C1" w:rsidRPr="002C38CC" w14:paraId="08926C90" w14:textId="77777777" w:rsidTr="00764E6A">
        <w:trPr>
          <w:trHeight w:val="185"/>
        </w:trPr>
        <w:tc>
          <w:tcPr>
            <w:tcW w:w="11227" w:type="dxa"/>
            <w:gridSpan w:val="10"/>
            <w:tcBorders>
              <w:top w:val="single" w:sz="4" w:space="0" w:color="auto"/>
              <w:bottom w:val="single" w:sz="4" w:space="0" w:color="auto"/>
            </w:tcBorders>
            <w:shd w:val="clear" w:color="auto" w:fill="D9D9D9"/>
          </w:tcPr>
          <w:p w14:paraId="5B668F40" w14:textId="68BE321B" w:rsidR="009252C1" w:rsidRPr="002C38CC" w:rsidRDefault="009252C1" w:rsidP="009252C1">
            <w:pPr>
              <w:numPr>
                <w:ilvl w:val="0"/>
                <w:numId w:val="1"/>
              </w:numPr>
              <w:ind w:left="459" w:hanging="209"/>
              <w:rPr>
                <w:b/>
                <w:sz w:val="22"/>
                <w:szCs w:val="22"/>
                <w:lang w:val="uk-UA"/>
              </w:rPr>
            </w:pPr>
            <w:r w:rsidRPr="002C38CC">
              <w:rPr>
                <w:b/>
                <w:sz w:val="22"/>
                <w:szCs w:val="22"/>
                <w:lang w:val="uk-UA"/>
              </w:rPr>
              <w:t>Умови запитуваних послуг за вкладу «Оперативний»</w:t>
            </w:r>
          </w:p>
        </w:tc>
      </w:tr>
      <w:tr w:rsidR="009252C1" w:rsidRPr="002C38CC" w14:paraId="25508B79" w14:textId="77777777" w:rsidTr="00764E6A">
        <w:trPr>
          <w:trHeight w:val="185"/>
        </w:trPr>
        <w:tc>
          <w:tcPr>
            <w:tcW w:w="4565" w:type="dxa"/>
            <w:gridSpan w:val="5"/>
            <w:shd w:val="clear" w:color="auto" w:fill="auto"/>
            <w:vAlign w:val="center"/>
          </w:tcPr>
          <w:p w14:paraId="745B806A" w14:textId="77777777" w:rsidR="009252C1" w:rsidRPr="002C38CC" w:rsidRDefault="009252C1" w:rsidP="009252C1">
            <w:pPr>
              <w:ind w:left="59"/>
              <w:rPr>
                <w:sz w:val="22"/>
                <w:szCs w:val="22"/>
                <w:lang w:val="uk-UA"/>
              </w:rPr>
            </w:pPr>
            <w:r w:rsidRPr="002C38CC">
              <w:rPr>
                <w:sz w:val="22"/>
                <w:szCs w:val="22"/>
              </w:rPr>
              <w:t>Дата відкриття рахунку</w:t>
            </w:r>
          </w:p>
        </w:tc>
        <w:tc>
          <w:tcPr>
            <w:tcW w:w="6662" w:type="dxa"/>
            <w:gridSpan w:val="5"/>
            <w:shd w:val="clear" w:color="auto" w:fill="auto"/>
          </w:tcPr>
          <w:p w14:paraId="755A53DF" w14:textId="77777777" w:rsidR="009252C1" w:rsidRPr="002C38CC" w:rsidRDefault="009252C1" w:rsidP="009252C1">
            <w:pPr>
              <w:ind w:left="459" w:hanging="423"/>
              <w:rPr>
                <w:b/>
                <w:sz w:val="22"/>
                <w:szCs w:val="22"/>
                <w:lang w:val="uk-UA"/>
              </w:rPr>
            </w:pPr>
            <w:r w:rsidRPr="002C38CC">
              <w:rPr>
                <w:sz w:val="22"/>
                <w:szCs w:val="22"/>
                <w:lang w:val="uk-UA"/>
              </w:rPr>
              <w:t>«</w:t>
            </w:r>
            <w:r w:rsidRPr="002C38CC">
              <w:rPr>
                <w:sz w:val="22"/>
                <w:szCs w:val="22"/>
              </w:rPr>
              <w:t>__</w:t>
            </w:r>
            <w:r w:rsidRPr="002C38CC">
              <w:rPr>
                <w:sz w:val="22"/>
                <w:szCs w:val="22"/>
                <w:lang w:val="uk-UA"/>
              </w:rPr>
              <w:t>»</w:t>
            </w:r>
            <w:r w:rsidRPr="002C38CC">
              <w:rPr>
                <w:sz w:val="22"/>
                <w:szCs w:val="22"/>
              </w:rPr>
              <w:t xml:space="preserve"> ______________________ 20__ року</w:t>
            </w:r>
          </w:p>
        </w:tc>
      </w:tr>
      <w:tr w:rsidR="009252C1" w:rsidRPr="002C38CC" w14:paraId="5FC24650" w14:textId="77777777" w:rsidTr="00764E6A">
        <w:trPr>
          <w:trHeight w:val="185"/>
        </w:trPr>
        <w:tc>
          <w:tcPr>
            <w:tcW w:w="4565" w:type="dxa"/>
            <w:gridSpan w:val="5"/>
            <w:shd w:val="clear" w:color="auto" w:fill="auto"/>
            <w:vAlign w:val="center"/>
          </w:tcPr>
          <w:p w14:paraId="1E03655E" w14:textId="77777777" w:rsidR="009252C1" w:rsidRPr="002C38CC" w:rsidRDefault="009252C1" w:rsidP="009252C1">
            <w:pPr>
              <w:ind w:left="59"/>
              <w:rPr>
                <w:sz w:val="22"/>
                <w:szCs w:val="22"/>
                <w:lang w:val="uk-UA"/>
              </w:rPr>
            </w:pPr>
            <w:r w:rsidRPr="002C38CC">
              <w:rPr>
                <w:sz w:val="22"/>
                <w:szCs w:val="22"/>
              </w:rPr>
              <w:t>Строк дії договору</w:t>
            </w:r>
          </w:p>
        </w:tc>
        <w:tc>
          <w:tcPr>
            <w:tcW w:w="6662" w:type="dxa"/>
            <w:gridSpan w:val="5"/>
            <w:tcBorders>
              <w:top w:val="nil"/>
            </w:tcBorders>
            <w:shd w:val="clear" w:color="auto" w:fill="auto"/>
          </w:tcPr>
          <w:p w14:paraId="03549AC6" w14:textId="0E626C24" w:rsidR="009252C1" w:rsidRPr="002C38CC" w:rsidRDefault="009252C1" w:rsidP="009252C1">
            <w:pPr>
              <w:ind w:left="36"/>
              <w:jc w:val="both"/>
              <w:rPr>
                <w:b/>
                <w:sz w:val="22"/>
                <w:szCs w:val="22"/>
                <w:lang w:val="uk-UA"/>
              </w:rPr>
            </w:pPr>
            <w:r w:rsidRPr="002C38CC">
              <w:rPr>
                <w:sz w:val="22"/>
                <w:szCs w:val="22"/>
              </w:rPr>
              <w:t xml:space="preserve">Датою укладення Договору є дата відкриття </w:t>
            </w:r>
            <w:r w:rsidRPr="002C38CC">
              <w:rPr>
                <w:sz w:val="22"/>
                <w:szCs w:val="22"/>
                <w:lang w:val="uk-UA"/>
              </w:rPr>
              <w:t>р</w:t>
            </w:r>
            <w:r w:rsidRPr="002C38CC">
              <w:rPr>
                <w:sz w:val="22"/>
                <w:szCs w:val="22"/>
              </w:rPr>
              <w:t xml:space="preserve">ахунку, що зазначається у цій Заяві-договорі </w:t>
            </w:r>
            <w:r w:rsidRPr="002C38CC">
              <w:rPr>
                <w:sz w:val="22"/>
                <w:szCs w:val="22"/>
                <w:lang w:val="uk-UA"/>
              </w:rPr>
              <w:t>про</w:t>
            </w:r>
            <w:r w:rsidRPr="002C38CC">
              <w:rPr>
                <w:sz w:val="22"/>
                <w:szCs w:val="22"/>
              </w:rPr>
              <w:t xml:space="preserve"> приєднання. Укладений з Клієнтом Договір діє до повного виконання Сторонами своїх зобов’язань за ним та припиняється у день виплати </w:t>
            </w:r>
            <w:r w:rsidR="00981A77" w:rsidRPr="002C38CC">
              <w:rPr>
                <w:sz w:val="22"/>
                <w:szCs w:val="22"/>
              </w:rPr>
              <w:t>Клієнту</w:t>
            </w:r>
            <w:r w:rsidRPr="002C38CC">
              <w:rPr>
                <w:sz w:val="22"/>
                <w:szCs w:val="22"/>
              </w:rPr>
              <w:t xml:space="preserve"> </w:t>
            </w:r>
            <w:r w:rsidRPr="002C38CC">
              <w:rPr>
                <w:sz w:val="22"/>
                <w:szCs w:val="22"/>
                <w:lang w:val="uk-UA"/>
              </w:rPr>
              <w:t>в</w:t>
            </w:r>
            <w:r w:rsidRPr="002C38CC">
              <w:rPr>
                <w:sz w:val="22"/>
                <w:szCs w:val="22"/>
              </w:rPr>
              <w:t>кладу разом з нарахованими процентами, або у інших випадках, передбачених чинним законодавством України та Договором..</w:t>
            </w:r>
          </w:p>
        </w:tc>
      </w:tr>
      <w:tr w:rsidR="009252C1" w:rsidRPr="002C38CC" w14:paraId="71321073" w14:textId="77777777" w:rsidTr="00764E6A">
        <w:trPr>
          <w:trHeight w:val="5083"/>
        </w:trPr>
        <w:tc>
          <w:tcPr>
            <w:tcW w:w="11227" w:type="dxa"/>
            <w:gridSpan w:val="10"/>
            <w:tcBorders>
              <w:top w:val="single" w:sz="4" w:space="0" w:color="auto"/>
              <w:bottom w:val="single" w:sz="4" w:space="0" w:color="FFFFFF"/>
            </w:tcBorders>
            <w:shd w:val="clear" w:color="auto" w:fill="auto"/>
          </w:tcPr>
          <w:p w14:paraId="3B106799" w14:textId="77777777" w:rsidR="009252C1" w:rsidRPr="002C38CC" w:rsidRDefault="009252C1" w:rsidP="009252C1">
            <w:pPr>
              <w:tabs>
                <w:tab w:val="left" w:pos="459"/>
              </w:tabs>
              <w:jc w:val="both"/>
              <w:rPr>
                <w:sz w:val="22"/>
                <w:szCs w:val="22"/>
                <w:lang w:val="uk-UA"/>
              </w:rPr>
            </w:pPr>
          </w:p>
          <w:p w14:paraId="189E2CEC" w14:textId="05DEACB9" w:rsidR="009252C1" w:rsidRPr="002C38CC" w:rsidRDefault="009252C1" w:rsidP="009252C1">
            <w:pPr>
              <w:tabs>
                <w:tab w:val="left" w:pos="459"/>
              </w:tabs>
              <w:jc w:val="both"/>
              <w:rPr>
                <w:sz w:val="22"/>
                <w:szCs w:val="22"/>
                <w:lang w:val="uk-UA"/>
              </w:rPr>
            </w:pPr>
            <w:r w:rsidRPr="002C38CC">
              <w:rPr>
                <w:sz w:val="22"/>
                <w:szCs w:val="22"/>
                <w:lang w:val="uk-UA"/>
              </w:rPr>
              <w:t xml:space="preserve">Я, _______________ </w:t>
            </w:r>
            <w:r w:rsidRPr="002C38CC">
              <w:rPr>
                <w:i/>
                <w:color w:val="0000FF"/>
                <w:sz w:val="22"/>
                <w:szCs w:val="22"/>
                <w:lang w:val="uk-UA"/>
              </w:rPr>
              <w:t>(</w:t>
            </w:r>
            <w:r w:rsidR="00A520E6" w:rsidRPr="00570720">
              <w:rPr>
                <w:i/>
                <w:color w:val="0000FF"/>
                <w:sz w:val="22"/>
                <w:szCs w:val="22"/>
                <w:lang w:val="uk-UA"/>
              </w:rPr>
              <w:t>прізвище, власне ім’я, по батькові (за наявності) Клієнта/представника Клієнта</w:t>
            </w:r>
            <w:r w:rsidRPr="002C38CC">
              <w:rPr>
                <w:i/>
                <w:color w:val="0000FF"/>
                <w:sz w:val="22"/>
                <w:szCs w:val="22"/>
                <w:lang w:val="uk-UA"/>
              </w:rPr>
              <w:t>)</w:t>
            </w:r>
            <w:r w:rsidRPr="002C38CC">
              <w:rPr>
                <w:color w:val="0000FF"/>
                <w:sz w:val="22"/>
                <w:szCs w:val="22"/>
                <w:lang w:val="uk-UA"/>
              </w:rPr>
              <w:t xml:space="preserve"> </w:t>
            </w:r>
            <w:r w:rsidR="00A520E6" w:rsidRPr="002C38CC">
              <w:rPr>
                <w:color w:val="0000FF"/>
                <w:sz w:val="22"/>
                <w:szCs w:val="22"/>
                <w:lang w:val="uk-UA"/>
              </w:rPr>
              <w:t xml:space="preserve">шляхом </w:t>
            </w:r>
            <w:r w:rsidRPr="002C38CC">
              <w:rPr>
                <w:sz w:val="22"/>
                <w:szCs w:val="22"/>
                <w:lang w:val="uk-UA"/>
              </w:rPr>
              <w:t xml:space="preserve">підписання  цієї Заяви-договору про приєднання до умов Публічної пропозиції </w:t>
            </w:r>
            <w:r w:rsidR="007A6289" w:rsidRPr="002C38CC">
              <w:rPr>
                <w:sz w:val="22"/>
                <w:szCs w:val="22"/>
                <w:lang w:val="uk-UA"/>
              </w:rPr>
              <w:t xml:space="preserve">АТ «КРИСТАЛБАНК» </w:t>
            </w:r>
            <w:r w:rsidRPr="002C38CC">
              <w:rPr>
                <w:sz w:val="22"/>
                <w:szCs w:val="22"/>
                <w:lang w:val="uk-UA"/>
              </w:rPr>
              <w:t xml:space="preserve">на укладення Договору комплексного банківського обслуговування юридичних та самозайнятих осіб (далі –Заява-договір про приєднання), </w:t>
            </w:r>
            <w:r w:rsidR="00A520E6" w:rsidRPr="00570720">
              <w:rPr>
                <w:sz w:val="22"/>
                <w:szCs w:val="22"/>
                <w:lang w:val="uk-UA"/>
              </w:rPr>
              <w:t xml:space="preserve">підтверджую укладення Договору в редакції, яка розміщена в день укладення Договору на сайті Банку </w:t>
            </w:r>
            <w:hyperlink r:id="rId9" w:history="1">
              <w:r w:rsidR="00A520E6" w:rsidRPr="002C38CC">
                <w:rPr>
                  <w:sz w:val="22"/>
                  <w:szCs w:val="22"/>
                </w:rPr>
                <w:t>https</w:t>
              </w:r>
              <w:r w:rsidR="00A520E6" w:rsidRPr="00570720">
                <w:rPr>
                  <w:sz w:val="22"/>
                  <w:szCs w:val="22"/>
                  <w:lang w:val="uk-UA"/>
                </w:rPr>
                <w:t>://</w:t>
              </w:r>
              <w:r w:rsidR="00A520E6" w:rsidRPr="002C38CC">
                <w:rPr>
                  <w:sz w:val="22"/>
                  <w:szCs w:val="22"/>
                </w:rPr>
                <w:t>crystalbank</w:t>
              </w:r>
              <w:r w:rsidR="00A520E6" w:rsidRPr="00570720">
                <w:rPr>
                  <w:sz w:val="22"/>
                  <w:szCs w:val="22"/>
                  <w:lang w:val="uk-UA"/>
                </w:rPr>
                <w:t>.</w:t>
              </w:r>
              <w:r w:rsidR="00A520E6" w:rsidRPr="002C38CC">
                <w:rPr>
                  <w:sz w:val="22"/>
                  <w:szCs w:val="22"/>
                </w:rPr>
                <w:t>com</w:t>
              </w:r>
              <w:r w:rsidR="00A520E6" w:rsidRPr="00570720">
                <w:rPr>
                  <w:sz w:val="22"/>
                  <w:szCs w:val="22"/>
                  <w:lang w:val="uk-UA"/>
                </w:rPr>
                <w:t>.</w:t>
              </w:r>
              <w:r w:rsidR="00A520E6" w:rsidRPr="002C38CC">
                <w:rPr>
                  <w:sz w:val="22"/>
                  <w:szCs w:val="22"/>
                </w:rPr>
                <w:t>ua</w:t>
              </w:r>
            </w:hyperlink>
            <w:r w:rsidR="00A520E6" w:rsidRPr="002C38CC">
              <w:rPr>
                <w:sz w:val="22"/>
                <w:szCs w:val="22"/>
                <w:lang w:val="uk-UA"/>
              </w:rPr>
              <w:t xml:space="preserve"> і</w:t>
            </w:r>
            <w:r w:rsidR="00DC2424" w:rsidRPr="002C38CC">
              <w:rPr>
                <w:sz w:val="22"/>
                <w:szCs w:val="22"/>
                <w:lang w:val="uk-UA"/>
              </w:rPr>
              <w:t xml:space="preserve"> </w:t>
            </w:r>
            <w:r w:rsidRPr="002C38CC">
              <w:rPr>
                <w:b/>
                <w:sz w:val="22"/>
                <w:szCs w:val="22"/>
                <w:lang w:val="uk-UA"/>
              </w:rPr>
              <w:t>погоджуюсь</w:t>
            </w:r>
            <w:r w:rsidRPr="002C38CC">
              <w:rPr>
                <w:sz w:val="22"/>
                <w:szCs w:val="22"/>
                <w:lang w:val="uk-UA"/>
              </w:rPr>
              <w:t xml:space="preserve"> на підключення до передбачених Договором комплексного банківського обслуговування юридичних та самозайнятих осіб в АТ «КРИСТАЛБАНК» послуг:</w:t>
            </w:r>
          </w:p>
          <w:p w14:paraId="072E1681" w14:textId="2DC448B2" w:rsidR="009252C1" w:rsidRPr="002C38CC" w:rsidRDefault="009252C1" w:rsidP="009252C1">
            <w:pPr>
              <w:numPr>
                <w:ilvl w:val="0"/>
                <w:numId w:val="6"/>
              </w:numPr>
              <w:jc w:val="both"/>
              <w:rPr>
                <w:sz w:val="22"/>
                <w:szCs w:val="22"/>
                <w:lang w:val="uk-UA"/>
              </w:rPr>
            </w:pPr>
            <w:r w:rsidRPr="002C38CC">
              <w:rPr>
                <w:sz w:val="22"/>
                <w:szCs w:val="22"/>
                <w:lang w:val="uk-UA"/>
              </w:rPr>
              <w:t xml:space="preserve">Банк відкриває Клієнту </w:t>
            </w:r>
            <w:r w:rsidR="00DC2424" w:rsidRPr="002C38CC">
              <w:rPr>
                <w:sz w:val="22"/>
                <w:szCs w:val="22"/>
                <w:lang w:val="uk-UA"/>
              </w:rPr>
              <w:t>в</w:t>
            </w:r>
            <w:r w:rsidRPr="002C38CC">
              <w:rPr>
                <w:sz w:val="22"/>
                <w:szCs w:val="22"/>
                <w:lang w:val="uk-UA"/>
              </w:rPr>
              <w:t xml:space="preserve">кладний (депозитний) рахунок </w:t>
            </w:r>
            <w:r w:rsidR="00DC2424" w:rsidRPr="002C38CC">
              <w:rPr>
                <w:sz w:val="22"/>
                <w:szCs w:val="22"/>
                <w:lang w:val="en-US"/>
              </w:rPr>
              <w:t>IBAN</w:t>
            </w:r>
            <w:r w:rsidR="00DC2424" w:rsidRPr="002C38CC">
              <w:rPr>
                <w:sz w:val="22"/>
                <w:szCs w:val="22"/>
                <w:lang w:val="uk-UA"/>
              </w:rPr>
              <w:t xml:space="preserve"> </w:t>
            </w:r>
            <w:r w:rsidRPr="002C38CC">
              <w:rPr>
                <w:sz w:val="22"/>
                <w:szCs w:val="22"/>
                <w:lang w:val="uk-UA"/>
              </w:rPr>
              <w:t xml:space="preserve">________________________________________ </w:t>
            </w:r>
            <w:r w:rsidR="00DC2424" w:rsidRPr="002C38CC">
              <w:rPr>
                <w:sz w:val="22"/>
                <w:szCs w:val="22"/>
                <w:lang w:val="uk-UA"/>
              </w:rPr>
              <w:t>на умовах</w:t>
            </w:r>
            <w:r w:rsidRPr="002C38CC">
              <w:rPr>
                <w:sz w:val="22"/>
                <w:szCs w:val="22"/>
                <w:lang w:val="uk-UA"/>
              </w:rPr>
              <w:t xml:space="preserve"> вклад «ОПЕРАТИВНИЙ».</w:t>
            </w:r>
          </w:p>
          <w:p w14:paraId="0E221242" w14:textId="77777777" w:rsidR="009252C1" w:rsidRPr="002C38CC" w:rsidRDefault="009252C1" w:rsidP="009252C1">
            <w:pPr>
              <w:numPr>
                <w:ilvl w:val="0"/>
                <w:numId w:val="6"/>
              </w:numPr>
              <w:jc w:val="both"/>
              <w:rPr>
                <w:sz w:val="22"/>
                <w:szCs w:val="22"/>
                <w:lang w:val="uk-UA"/>
              </w:rPr>
            </w:pPr>
            <w:r w:rsidRPr="002C38CC">
              <w:rPr>
                <w:sz w:val="22"/>
                <w:szCs w:val="22"/>
                <w:lang w:val="uk-UA"/>
              </w:rPr>
              <w:t>Валюта рахунку _________.</w:t>
            </w:r>
          </w:p>
          <w:p w14:paraId="4C2314B7" w14:textId="54F9997E" w:rsidR="009252C1" w:rsidRPr="002C38CC" w:rsidRDefault="009252C1" w:rsidP="009252C1">
            <w:pPr>
              <w:numPr>
                <w:ilvl w:val="0"/>
                <w:numId w:val="6"/>
              </w:numPr>
              <w:jc w:val="both"/>
              <w:rPr>
                <w:sz w:val="22"/>
                <w:szCs w:val="22"/>
                <w:lang w:val="uk-UA"/>
              </w:rPr>
            </w:pPr>
            <w:r w:rsidRPr="002C38CC">
              <w:rPr>
                <w:sz w:val="22"/>
                <w:szCs w:val="22"/>
                <w:lang w:val="uk-UA"/>
              </w:rPr>
              <w:t>Розмір залучених коштів, процентна ставка, строк строк зберігання вкладу, порядок та умови виплати процентів, порядок автопролонгації, а також повернення Банком залучених коштів обумовлюються в Заявах-договорах про приєднання на розміщення траншу (Додаток 3), які є невід’ємними частинами цієї Заяви-договору про приєднання.</w:t>
            </w:r>
          </w:p>
          <w:p w14:paraId="78DE86CB" w14:textId="068247C6" w:rsidR="009252C1" w:rsidRPr="002C38CC" w:rsidRDefault="009252C1" w:rsidP="009252C1">
            <w:pPr>
              <w:numPr>
                <w:ilvl w:val="0"/>
                <w:numId w:val="6"/>
              </w:numPr>
              <w:jc w:val="both"/>
              <w:rPr>
                <w:sz w:val="22"/>
                <w:szCs w:val="22"/>
                <w:lang w:val="uk-UA"/>
              </w:rPr>
            </w:pPr>
            <w:r w:rsidRPr="002C38CC">
              <w:rPr>
                <w:sz w:val="22"/>
                <w:szCs w:val="22"/>
                <w:lang w:val="uk-UA"/>
              </w:rPr>
              <w:t xml:space="preserve">Строк дії цієї Заяви-договору про приєднання ________________________. </w:t>
            </w:r>
          </w:p>
          <w:p w14:paraId="0BE6238B" w14:textId="5E25ADE7" w:rsidR="009252C1" w:rsidRPr="002C38CC" w:rsidRDefault="009252C1" w:rsidP="009252C1">
            <w:pPr>
              <w:numPr>
                <w:ilvl w:val="0"/>
                <w:numId w:val="6"/>
              </w:numPr>
              <w:jc w:val="both"/>
              <w:rPr>
                <w:sz w:val="22"/>
                <w:szCs w:val="22"/>
                <w:lang w:val="uk-UA"/>
              </w:rPr>
            </w:pPr>
            <w:r w:rsidRPr="002C38CC">
              <w:rPr>
                <w:sz w:val="22"/>
                <w:szCs w:val="22"/>
                <w:lang w:val="uk-UA"/>
              </w:rPr>
              <w:t xml:space="preserve">Датою закриття </w:t>
            </w:r>
            <w:r w:rsidR="00DC2424" w:rsidRPr="002C38CC">
              <w:rPr>
                <w:sz w:val="22"/>
                <w:szCs w:val="22"/>
                <w:lang w:val="uk-UA"/>
              </w:rPr>
              <w:t>в</w:t>
            </w:r>
            <w:r w:rsidRPr="002C38CC">
              <w:rPr>
                <w:sz w:val="22"/>
                <w:szCs w:val="22"/>
                <w:lang w:val="uk-UA"/>
              </w:rPr>
              <w:t>кладного (депозитного) рахунку, зазначеного в п.1. є «___» ___________ 20____ року.</w:t>
            </w:r>
          </w:p>
          <w:p w14:paraId="16EE4079" w14:textId="77777777" w:rsidR="009252C1" w:rsidRPr="002C38CC" w:rsidRDefault="009252C1" w:rsidP="009252C1">
            <w:pPr>
              <w:rPr>
                <w:sz w:val="22"/>
                <w:szCs w:val="22"/>
                <w:lang w:val="uk-UA"/>
              </w:rPr>
            </w:pPr>
            <w:r w:rsidRPr="002C38CC">
              <w:rPr>
                <w:sz w:val="22"/>
                <w:szCs w:val="22"/>
                <w:lang w:val="uk-UA"/>
              </w:rPr>
              <w:t>…………………………………………………………………………………………………………………………………</w:t>
            </w:r>
          </w:p>
          <w:p w14:paraId="4D2C258B" w14:textId="48769EC7" w:rsidR="009252C1" w:rsidRPr="002C38CC" w:rsidRDefault="009252C1" w:rsidP="009252C1">
            <w:pPr>
              <w:jc w:val="both"/>
              <w:rPr>
                <w:sz w:val="22"/>
                <w:szCs w:val="22"/>
                <w:lang w:val="uk-UA"/>
              </w:rPr>
            </w:pPr>
            <w:r w:rsidRPr="002C38CC">
              <w:rPr>
                <w:b/>
                <w:sz w:val="22"/>
                <w:szCs w:val="22"/>
                <w:lang w:val="uk-UA"/>
              </w:rPr>
              <w:t>та підтверджую</w:t>
            </w:r>
            <w:r w:rsidRPr="002C38CC">
              <w:rPr>
                <w:sz w:val="22"/>
                <w:szCs w:val="22"/>
                <w:lang w:val="uk-UA"/>
              </w:rPr>
              <w:t>:</w:t>
            </w:r>
          </w:p>
          <w:p w14:paraId="31A91931" w14:textId="4F0837F8" w:rsidR="009252C1" w:rsidRPr="002C38CC" w:rsidRDefault="009252C1" w:rsidP="009252C1">
            <w:pPr>
              <w:numPr>
                <w:ilvl w:val="0"/>
                <w:numId w:val="2"/>
              </w:numPr>
              <w:ind w:left="318" w:hanging="284"/>
              <w:jc w:val="both"/>
              <w:rPr>
                <w:sz w:val="22"/>
                <w:szCs w:val="22"/>
                <w:lang w:val="uk-UA"/>
              </w:rPr>
            </w:pPr>
            <w:r w:rsidRPr="002C38CC">
              <w:rPr>
                <w:sz w:val="22"/>
                <w:szCs w:val="22"/>
                <w:lang w:val="uk-UA"/>
              </w:rPr>
              <w:t xml:space="preserve">акцептування мною цієї Заяви-договору про приєднання; </w:t>
            </w:r>
          </w:p>
          <w:p w14:paraId="3F384285" w14:textId="4ECFB352" w:rsidR="009252C1" w:rsidRPr="002C38CC" w:rsidRDefault="009252C1" w:rsidP="009252C1">
            <w:pPr>
              <w:numPr>
                <w:ilvl w:val="0"/>
                <w:numId w:val="2"/>
              </w:numPr>
              <w:ind w:left="318" w:hanging="284"/>
              <w:jc w:val="both"/>
              <w:rPr>
                <w:sz w:val="22"/>
                <w:szCs w:val="22"/>
                <w:lang w:val="uk-UA"/>
              </w:rPr>
            </w:pPr>
            <w:r w:rsidRPr="002C38CC">
              <w:rPr>
                <w:sz w:val="22"/>
                <w:szCs w:val="22"/>
                <w:lang w:val="uk-UA"/>
              </w:rPr>
              <w:t>що всі умови Договору комплексного банківського обслуговування юридичних та самозайнятих осіб в</w:t>
            </w:r>
            <w:r w:rsidR="002C38CC">
              <w:rPr>
                <w:sz w:val="22"/>
                <w:szCs w:val="22"/>
                <w:lang w:val="uk-UA"/>
              </w:rPr>
              <w:t xml:space="preserve">                         </w:t>
            </w:r>
            <w:r w:rsidRPr="002C38CC">
              <w:rPr>
                <w:sz w:val="22"/>
                <w:szCs w:val="22"/>
                <w:lang w:val="uk-UA"/>
              </w:rPr>
              <w:t xml:space="preserve"> АТ «КРИСТАЛБАНК» (в тому числі додатки) та діючі в Банку тарифів мені зрозумілі та не потребують додаткового тлумачення, свій примірник цієї Заяви-договору про приєднання я отримав(ла) в день акцептування мною цієї Заяви-договору про приєднання;</w:t>
            </w:r>
          </w:p>
          <w:p w14:paraId="6C5CBA5C" w14:textId="6B240454" w:rsidR="009252C1" w:rsidRPr="002C38CC" w:rsidRDefault="009252C1" w:rsidP="009252C1">
            <w:pPr>
              <w:numPr>
                <w:ilvl w:val="0"/>
                <w:numId w:val="2"/>
              </w:numPr>
              <w:ind w:left="318" w:hanging="284"/>
              <w:jc w:val="both"/>
              <w:rPr>
                <w:sz w:val="22"/>
                <w:szCs w:val="22"/>
                <w:lang w:val="uk-UA"/>
              </w:rPr>
            </w:pPr>
            <w:r w:rsidRPr="002C38CC">
              <w:rPr>
                <w:sz w:val="22"/>
                <w:szCs w:val="22"/>
                <w:lang w:val="uk-UA"/>
              </w:rPr>
              <w:t xml:space="preserve">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(п’яти) робочих днів з дня набрання чинності цих змін; </w:t>
            </w:r>
          </w:p>
          <w:p w14:paraId="3C6657A7" w14:textId="1833F5B6" w:rsidR="009252C1" w:rsidRPr="002C38CC" w:rsidRDefault="009252C1" w:rsidP="009252C1">
            <w:pPr>
              <w:numPr>
                <w:ilvl w:val="0"/>
                <w:numId w:val="2"/>
              </w:numPr>
              <w:ind w:left="318" w:hanging="284"/>
              <w:jc w:val="both"/>
              <w:rPr>
                <w:sz w:val="22"/>
                <w:szCs w:val="22"/>
                <w:lang w:val="uk-UA"/>
              </w:rPr>
            </w:pPr>
            <w:r w:rsidRPr="002C38CC">
              <w:rPr>
                <w:sz w:val="22"/>
                <w:szCs w:val="22"/>
                <w:lang w:val="uk-UA"/>
              </w:rPr>
              <w:t xml:space="preserve">отримання від Банку перед та в момент підписання цього Договору, інформації, зазначеної в ст. 6 та 7 Закону України «Про фінансові послуги та фінансові компанії» та інформації, зазначеної в ст. 30 Закону України «Про платіжні послуги», яка розміщена на сайті Банку </w:t>
            </w:r>
            <w:hyperlink r:id="rId10" w:history="1">
              <w:r w:rsidRPr="002C38CC">
                <w:rPr>
                  <w:color w:val="0000FF"/>
                  <w:sz w:val="22"/>
                  <w:szCs w:val="22"/>
                </w:rPr>
                <w:t>https</w:t>
              </w:r>
              <w:r w:rsidRPr="002C38CC">
                <w:rPr>
                  <w:color w:val="0000FF"/>
                  <w:sz w:val="22"/>
                  <w:szCs w:val="22"/>
                  <w:lang w:val="uk-UA"/>
                </w:rPr>
                <w:t>://</w:t>
              </w:r>
              <w:r w:rsidRPr="002C38CC">
                <w:rPr>
                  <w:color w:val="0000FF"/>
                  <w:sz w:val="22"/>
                  <w:szCs w:val="22"/>
                </w:rPr>
                <w:t>crystalbank</w:t>
              </w:r>
              <w:r w:rsidRPr="002C38CC">
                <w:rPr>
                  <w:color w:val="0000FF"/>
                  <w:sz w:val="22"/>
                  <w:szCs w:val="22"/>
                  <w:lang w:val="uk-UA"/>
                </w:rPr>
                <w:t>.</w:t>
              </w:r>
              <w:r w:rsidRPr="002C38CC">
                <w:rPr>
                  <w:color w:val="0000FF"/>
                  <w:sz w:val="22"/>
                  <w:szCs w:val="22"/>
                </w:rPr>
                <w:t>com</w:t>
              </w:r>
              <w:r w:rsidRPr="002C38CC">
                <w:rPr>
                  <w:color w:val="0000FF"/>
                  <w:sz w:val="22"/>
                  <w:szCs w:val="22"/>
                  <w:lang w:val="uk-UA"/>
                </w:rPr>
                <w:t>.</w:t>
              </w:r>
              <w:r w:rsidRPr="002C38CC">
                <w:rPr>
                  <w:color w:val="0000FF"/>
                  <w:sz w:val="22"/>
                  <w:szCs w:val="22"/>
                </w:rPr>
                <w:t>ua</w:t>
              </w:r>
            </w:hyperlink>
            <w:r w:rsidRPr="002C38CC">
              <w:rPr>
                <w:sz w:val="22"/>
                <w:szCs w:val="22"/>
                <w:lang w:val="uk-UA"/>
              </w:rPr>
              <w:t>. Розміщення відповідної інформації на сайті Банку вважається належним виконанням вимоги щодо письмової форми надання інформації;</w:t>
            </w:r>
          </w:p>
          <w:p w14:paraId="3D3D81CD" w14:textId="668D5D91" w:rsidR="009252C1" w:rsidRPr="002C38CC" w:rsidRDefault="009252C1" w:rsidP="009252C1">
            <w:pPr>
              <w:numPr>
                <w:ilvl w:val="0"/>
                <w:numId w:val="2"/>
              </w:numPr>
              <w:ind w:left="318" w:hanging="284"/>
              <w:jc w:val="both"/>
              <w:rPr>
                <w:sz w:val="22"/>
                <w:szCs w:val="22"/>
                <w:lang w:val="uk-UA"/>
              </w:rPr>
            </w:pPr>
            <w:r w:rsidRPr="002C38CC">
              <w:rPr>
                <w:sz w:val="22"/>
                <w:szCs w:val="22"/>
                <w:lang w:val="uk-UA"/>
              </w:rPr>
              <w:t>що послуги договірного списання коштів, зазначені в Договорі, а саме виконання Банком дебетового переказу коштів за згодою Клієнта, здійснюється із дотриманням вимог Закону України «Про платіжні послуги», Інструкції про безготівкові розрахунки в національній валюті користувачів платіжних послуг, затвердженої постановою Правління Національного банку України від 29.07.2022 № 163</w:t>
            </w:r>
            <w:r w:rsidR="00DC2424" w:rsidRPr="002C38CC">
              <w:rPr>
                <w:sz w:val="22"/>
                <w:szCs w:val="22"/>
                <w:lang w:val="uk-UA"/>
              </w:rPr>
              <w:t xml:space="preserve"> (зі змінами)</w:t>
            </w:r>
            <w:r w:rsidRPr="002C38CC">
              <w:rPr>
                <w:sz w:val="22"/>
                <w:szCs w:val="22"/>
                <w:lang w:val="uk-UA"/>
              </w:rPr>
              <w:t xml:space="preserve"> та Положення про порядок виконання надавачами платіжних послуг платіжних інструкцій в іноземній валюті та банківських металах, затвердженого постановою Правління Національного банку України від 28.07.2008  № 216</w:t>
            </w:r>
            <w:r w:rsidR="00DC2424" w:rsidRPr="002C38CC">
              <w:rPr>
                <w:sz w:val="22"/>
                <w:szCs w:val="22"/>
                <w:lang w:val="uk-UA"/>
              </w:rPr>
              <w:t xml:space="preserve"> (зі змінами)</w:t>
            </w:r>
            <w:r w:rsidRPr="002C38CC">
              <w:rPr>
                <w:sz w:val="22"/>
                <w:szCs w:val="22"/>
                <w:lang w:val="uk-UA"/>
              </w:rPr>
              <w:t>.</w:t>
            </w:r>
          </w:p>
          <w:p w14:paraId="7BA97108" w14:textId="584B7E08" w:rsidR="009252C1" w:rsidRPr="002C38CC" w:rsidRDefault="009252C1" w:rsidP="009252C1">
            <w:pPr>
              <w:numPr>
                <w:ilvl w:val="0"/>
                <w:numId w:val="2"/>
              </w:numPr>
              <w:ind w:left="318" w:hanging="284"/>
              <w:jc w:val="both"/>
              <w:rPr>
                <w:sz w:val="22"/>
                <w:szCs w:val="22"/>
                <w:lang w:val="uk-UA"/>
              </w:rPr>
            </w:pPr>
            <w:r w:rsidRPr="002C38CC">
              <w:rPr>
                <w:sz w:val="22"/>
                <w:szCs w:val="22"/>
                <w:lang w:val="uk-UA"/>
              </w:rPr>
              <w:t xml:space="preserve">що підписанням цієї Заяви – договору про приєднання надаю згоду на виконання першої, а також всіх наступних пов’язаних між собою спільними ознаками платіжних операцій за поточним та </w:t>
            </w:r>
            <w:r w:rsidR="00DC2424" w:rsidRPr="002C38CC">
              <w:rPr>
                <w:sz w:val="22"/>
                <w:szCs w:val="22"/>
                <w:lang w:val="uk-UA"/>
              </w:rPr>
              <w:t>в</w:t>
            </w:r>
            <w:r w:rsidRPr="002C38CC">
              <w:rPr>
                <w:sz w:val="22"/>
                <w:szCs w:val="22"/>
                <w:lang w:val="uk-UA"/>
              </w:rPr>
              <w:t>кладним (депозитним) рахунком;</w:t>
            </w:r>
          </w:p>
          <w:p w14:paraId="2E623EC3" w14:textId="632EEA7F" w:rsidR="009252C1" w:rsidRPr="002C38CC" w:rsidRDefault="009252C1" w:rsidP="009252C1">
            <w:pPr>
              <w:numPr>
                <w:ilvl w:val="0"/>
                <w:numId w:val="2"/>
              </w:numPr>
              <w:ind w:left="318" w:hanging="284"/>
              <w:jc w:val="both"/>
              <w:rPr>
                <w:sz w:val="22"/>
                <w:szCs w:val="22"/>
                <w:lang w:val="uk-UA"/>
              </w:rPr>
            </w:pPr>
            <w:r w:rsidRPr="002C38CC">
              <w:rPr>
                <w:sz w:val="22"/>
                <w:szCs w:val="22"/>
                <w:lang w:val="uk-UA"/>
              </w:rPr>
              <w:t xml:space="preserve">що відповідно до ч. 3 ст. 6 Цивільного кодексу України Сторони домовились, що підписанням цієї Заяви–договору про приєднання Клієнт беззаперечно та безвідклично доручає Банку самостійно виконувати першу, а також всі наступні  пов’язані між собою спільними ознаками платіжні операції за поточним та </w:t>
            </w:r>
            <w:r w:rsidR="005F1BC6" w:rsidRPr="002C38CC">
              <w:rPr>
                <w:sz w:val="22"/>
                <w:szCs w:val="22"/>
                <w:lang w:val="uk-UA"/>
              </w:rPr>
              <w:t>в</w:t>
            </w:r>
            <w:r w:rsidRPr="002C38CC">
              <w:rPr>
                <w:sz w:val="22"/>
                <w:szCs w:val="22"/>
                <w:lang w:val="uk-UA"/>
              </w:rPr>
              <w:t>кладним (депозитним) рахунком;</w:t>
            </w:r>
          </w:p>
          <w:p w14:paraId="79056D1D" w14:textId="40D91FBE" w:rsidR="00585716" w:rsidRPr="002C38CC" w:rsidRDefault="009252C1" w:rsidP="009252C1">
            <w:pPr>
              <w:numPr>
                <w:ilvl w:val="0"/>
                <w:numId w:val="2"/>
              </w:numPr>
              <w:ind w:left="318" w:hanging="284"/>
              <w:jc w:val="both"/>
              <w:rPr>
                <w:sz w:val="22"/>
                <w:szCs w:val="22"/>
                <w:lang w:val="uk-UA"/>
              </w:rPr>
            </w:pPr>
            <w:r w:rsidRPr="002C38CC">
              <w:rPr>
                <w:sz w:val="22"/>
                <w:szCs w:val="22"/>
                <w:lang w:val="uk-UA"/>
              </w:rPr>
              <w:t>що згідно умов цієї Заяви-договір про приєднання Клієнт надає свою згоду на договірне списання (дебетовий переказ) за поточним та Вкладним (депозитним) рахунком, яке здійснюється Банком згідно платіжної інструкції Банку без надання будь-яких платіжних інструкцій Клієнта</w:t>
            </w:r>
            <w:r w:rsidR="00585716" w:rsidRPr="002C38CC">
              <w:rPr>
                <w:sz w:val="22"/>
                <w:szCs w:val="22"/>
                <w:lang w:val="uk-UA"/>
              </w:rPr>
              <w:t>;</w:t>
            </w:r>
          </w:p>
          <w:p w14:paraId="00D78277" w14:textId="626A8288" w:rsidR="00B27DBC" w:rsidRPr="002C38CC" w:rsidRDefault="00B27DBC" w:rsidP="00B27DBC">
            <w:pPr>
              <w:numPr>
                <w:ilvl w:val="0"/>
                <w:numId w:val="2"/>
              </w:numPr>
              <w:ind w:left="318" w:hanging="284"/>
              <w:jc w:val="both"/>
              <w:rPr>
                <w:sz w:val="22"/>
                <w:szCs w:val="22"/>
                <w:lang w:val="uk-UA"/>
              </w:rPr>
            </w:pPr>
            <w:r w:rsidRPr="002C38CC">
              <w:rPr>
                <w:sz w:val="22"/>
                <w:szCs w:val="22"/>
                <w:lang w:val="uk-UA"/>
              </w:rPr>
              <w:t xml:space="preserve">ознайомлення з переліком всіх видів фінансових (платіжних) операцій за поточними </w:t>
            </w:r>
            <w:r w:rsidR="00230F13">
              <w:rPr>
                <w:sz w:val="22"/>
                <w:szCs w:val="22"/>
                <w:lang w:val="uk-UA"/>
              </w:rPr>
              <w:t xml:space="preserve">та вкладними (депозитними) </w:t>
            </w:r>
            <w:r w:rsidRPr="002C38CC">
              <w:rPr>
                <w:sz w:val="22"/>
                <w:szCs w:val="22"/>
                <w:lang w:val="uk-UA"/>
              </w:rPr>
              <w:t xml:space="preserve">рахунками, визначених чинним законодавством та умовами Договору, окрім операцій, здійснення яких заборонене, обмежене тощо, згідно з чинним законодавством (у тому числі законодавством у сфері банківської діяльності,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у сфері санкційного законодавства, у сфері валютного регулювання тощо; </w:t>
            </w:r>
          </w:p>
          <w:p w14:paraId="66B4B2F8" w14:textId="19E6F211" w:rsidR="00B27DBC" w:rsidRPr="002C38CC" w:rsidRDefault="00B27DBC" w:rsidP="00B27DBC">
            <w:pPr>
              <w:numPr>
                <w:ilvl w:val="0"/>
                <w:numId w:val="2"/>
              </w:numPr>
              <w:ind w:left="318" w:hanging="284"/>
              <w:jc w:val="both"/>
              <w:rPr>
                <w:sz w:val="22"/>
                <w:szCs w:val="22"/>
                <w:lang w:val="uk-UA"/>
              </w:rPr>
            </w:pPr>
            <w:r w:rsidRPr="002C38CC">
              <w:rPr>
                <w:sz w:val="22"/>
                <w:szCs w:val="22"/>
                <w:lang w:val="uk-UA"/>
              </w:rPr>
              <w:t>ознайомлений із забороною проведення незаконних операцій шляхом несанкціонованого втручання в роботу інформаційно – платіжних та автоматизованих систем Банку тощо, якщо така операція містить ознаки кримінального правопорушення, передбаченого статтями 185, 190-192, 200, 361, 361</w:t>
            </w:r>
            <w:r w:rsidR="003D4F46">
              <w:rPr>
                <w:sz w:val="22"/>
                <w:szCs w:val="22"/>
                <w:lang w:val="uk-UA"/>
              </w:rPr>
              <w:t>²</w:t>
            </w:r>
            <w:r w:rsidRPr="002C38CC">
              <w:rPr>
                <w:sz w:val="22"/>
                <w:szCs w:val="22"/>
                <w:lang w:val="uk-UA"/>
              </w:rPr>
              <w:t>, 362-363 Кримінального кодексу України;</w:t>
            </w:r>
          </w:p>
          <w:p w14:paraId="3D42C696" w14:textId="77777777" w:rsidR="00B27DBC" w:rsidRPr="002C38CC" w:rsidRDefault="00B27DBC" w:rsidP="00B27DBC">
            <w:pPr>
              <w:numPr>
                <w:ilvl w:val="0"/>
                <w:numId w:val="2"/>
              </w:numPr>
              <w:ind w:left="318" w:hanging="284"/>
              <w:jc w:val="both"/>
              <w:rPr>
                <w:sz w:val="22"/>
                <w:szCs w:val="22"/>
                <w:lang w:val="uk-UA"/>
              </w:rPr>
            </w:pPr>
            <w:r w:rsidRPr="002C38CC">
              <w:rPr>
                <w:sz w:val="22"/>
                <w:szCs w:val="22"/>
                <w:lang w:val="uk-UA"/>
              </w:rPr>
              <w:t>ознайомлення з тарифами Банку, які розміщені на сайті Банку та/або на інформаційних стендах, що знаходяться у приміщеннях установ Банку, що діють на дату підписання цієї Заяви-договору про приєднання. В подальшому, зобов’язуюся самостійно ознайомлюватись зі змінами до тарифів;</w:t>
            </w:r>
          </w:p>
          <w:p w14:paraId="45C93C69" w14:textId="77777777" w:rsidR="00B27DBC" w:rsidRPr="002C38CC" w:rsidRDefault="00B27DBC" w:rsidP="00B27DBC">
            <w:pPr>
              <w:numPr>
                <w:ilvl w:val="0"/>
                <w:numId w:val="2"/>
              </w:numPr>
              <w:ind w:left="318" w:hanging="284"/>
              <w:jc w:val="both"/>
              <w:rPr>
                <w:sz w:val="22"/>
                <w:szCs w:val="22"/>
                <w:lang w:val="uk-UA"/>
              </w:rPr>
            </w:pPr>
            <w:r w:rsidRPr="002C38CC">
              <w:rPr>
                <w:sz w:val="22"/>
                <w:szCs w:val="22"/>
                <w:lang w:val="uk-UA"/>
              </w:rPr>
              <w:t xml:space="preserve">ознайомлення з тим, що розмір вартості (комісійної винагороди) за кожну платіжну операцію може бути: ˗ фіксованим: у такому випадку комісійна винагорода становить конкретну суму, яка не залежить від суми/розміру </w:t>
            </w:r>
            <w:r w:rsidRPr="002C38CC">
              <w:rPr>
                <w:sz w:val="22"/>
                <w:szCs w:val="22"/>
                <w:lang w:val="uk-UA"/>
              </w:rPr>
              <w:lastRenderedPageBreak/>
              <w:t>платіжної операції/послуги; ˗ встановлений у процентному співвідношенні, у такому випадку розмір комісійної винагороди розраховується як процент від суми здійсненої платіжної операції за рахунком. При цьому може бути встановлене обмеження мінімального та/або максимального розміру комісійної винагороди. У такому випадку, розмір комісійної винагороди розраховується як процент від суми здійсненої платіжної операції із застосуванням встановленого мінімального/максимального обмеження;</w:t>
            </w:r>
          </w:p>
          <w:p w14:paraId="64A3A54C" w14:textId="541F72C4" w:rsidR="00B27DBC" w:rsidRPr="002C38CC" w:rsidRDefault="00B27DBC" w:rsidP="00B27DBC">
            <w:pPr>
              <w:numPr>
                <w:ilvl w:val="0"/>
                <w:numId w:val="2"/>
              </w:numPr>
              <w:ind w:left="318" w:hanging="284"/>
              <w:jc w:val="both"/>
              <w:rPr>
                <w:sz w:val="22"/>
                <w:szCs w:val="22"/>
                <w:lang w:val="uk-UA"/>
              </w:rPr>
            </w:pPr>
            <w:r w:rsidRPr="002C38CC">
              <w:rPr>
                <w:sz w:val="22"/>
                <w:szCs w:val="22"/>
                <w:lang w:val="uk-UA"/>
              </w:rPr>
              <w:t>ознайомлення</w:t>
            </w:r>
            <w:r w:rsidRPr="00570720">
              <w:rPr>
                <w:sz w:val="22"/>
                <w:szCs w:val="22"/>
                <w:lang w:val="uk-UA"/>
              </w:rPr>
              <w:t xml:space="preserve"> з тим, що протягом дії Договору Клієнт має право розірвати Договір шляхом подання до Банку відповідної заяви та за умови виконання усіх зобов’язань перед Банком до дати припинення Договору;</w:t>
            </w:r>
          </w:p>
          <w:p w14:paraId="0261355B" w14:textId="17A8E19C" w:rsidR="005F1BC6" w:rsidRPr="002C38CC" w:rsidRDefault="00585716" w:rsidP="009252C1">
            <w:pPr>
              <w:numPr>
                <w:ilvl w:val="0"/>
                <w:numId w:val="2"/>
              </w:numPr>
              <w:ind w:left="318" w:hanging="284"/>
              <w:jc w:val="both"/>
              <w:rPr>
                <w:sz w:val="22"/>
                <w:szCs w:val="22"/>
                <w:lang w:val="uk-UA"/>
              </w:rPr>
            </w:pPr>
            <w:r w:rsidRPr="00570720">
              <w:rPr>
                <w:sz w:val="22"/>
                <w:szCs w:val="22"/>
                <w:lang w:val="uk-UA"/>
              </w:rPr>
              <w:t xml:space="preserve">що відповідно до пункту 1 частини першої статті 62 Закону України «Про банки і банківську діяльність» підписанням цієї Заяви-договору про приєднання, надаю свою згоду (письмовий дозвіл) Банку на розкриття </w:t>
            </w:r>
            <w:r w:rsidR="005F1BC6" w:rsidRPr="00570720">
              <w:rPr>
                <w:sz w:val="22"/>
                <w:szCs w:val="22"/>
                <w:lang w:val="uk-UA"/>
              </w:rPr>
              <w:t xml:space="preserve">інформації, що містить </w:t>
            </w:r>
            <w:r w:rsidRPr="00570720">
              <w:rPr>
                <w:sz w:val="22"/>
                <w:szCs w:val="22"/>
                <w:lang w:val="uk-UA"/>
              </w:rPr>
              <w:t>банківськ</w:t>
            </w:r>
            <w:r w:rsidR="005F1BC6" w:rsidRPr="002C38CC">
              <w:rPr>
                <w:sz w:val="22"/>
                <w:szCs w:val="22"/>
                <w:lang w:val="uk-UA"/>
              </w:rPr>
              <w:t>у</w:t>
            </w:r>
            <w:r w:rsidRPr="00570720">
              <w:rPr>
                <w:sz w:val="22"/>
                <w:szCs w:val="22"/>
                <w:lang w:val="uk-UA"/>
              </w:rPr>
              <w:t xml:space="preserve"> таємниц</w:t>
            </w:r>
            <w:r w:rsidR="005F1BC6" w:rsidRPr="002C38CC">
              <w:rPr>
                <w:sz w:val="22"/>
                <w:szCs w:val="22"/>
                <w:lang w:val="uk-UA"/>
              </w:rPr>
              <w:t>ю</w:t>
            </w:r>
            <w:r w:rsidRPr="00570720">
              <w:rPr>
                <w:sz w:val="22"/>
                <w:szCs w:val="22"/>
                <w:lang w:val="uk-UA"/>
              </w:rPr>
              <w:t xml:space="preserve"> </w:t>
            </w:r>
            <w:r w:rsidRPr="00151348">
              <w:rPr>
                <w:sz w:val="22"/>
                <w:szCs w:val="22"/>
                <w:lang w:val="uk-UA"/>
              </w:rPr>
              <w:t>іншим банкам за їх письмовим запитом інформації, у тому числі, стосовно відомостей щодо руху коштів за рахунками Клієнта, відкритими в Банку, підтвердження отриманих іншими банками від Клієнта даних</w:t>
            </w:r>
            <w:r w:rsidR="005F1BC6" w:rsidRPr="002C38CC">
              <w:rPr>
                <w:sz w:val="22"/>
                <w:szCs w:val="22"/>
                <w:lang w:val="uk-UA"/>
              </w:rPr>
              <w:t>;</w:t>
            </w:r>
          </w:p>
          <w:p w14:paraId="2D5B5A20" w14:textId="77777777" w:rsidR="005F1BC6" w:rsidRPr="002C38CC" w:rsidRDefault="005F1BC6" w:rsidP="005F1BC6">
            <w:pPr>
              <w:numPr>
                <w:ilvl w:val="0"/>
                <w:numId w:val="2"/>
              </w:numPr>
              <w:ind w:left="318" w:hanging="284"/>
              <w:jc w:val="both"/>
              <w:rPr>
                <w:sz w:val="22"/>
                <w:szCs w:val="22"/>
              </w:rPr>
            </w:pPr>
            <w:r w:rsidRPr="002C38CC">
              <w:rPr>
                <w:sz w:val="22"/>
                <w:szCs w:val="22"/>
              </w:rPr>
              <w:t>ознайомлення з наслідками невиконання або неналежного виконання Банком обов’язків за Договором. У разі невиконання або неналежного виконання Банком обов’язків за Договором банківського рахунку, Банк несе відповідальність, передбачену чинним законодавством України, правилами платіжних систем і Договором;</w:t>
            </w:r>
          </w:p>
          <w:p w14:paraId="249D45EF" w14:textId="77777777" w:rsidR="005F1BC6" w:rsidRPr="002C38CC" w:rsidRDefault="005F1BC6" w:rsidP="005F1BC6">
            <w:pPr>
              <w:numPr>
                <w:ilvl w:val="0"/>
                <w:numId w:val="2"/>
              </w:numPr>
              <w:ind w:left="318" w:hanging="284"/>
              <w:jc w:val="both"/>
              <w:rPr>
                <w:sz w:val="22"/>
                <w:szCs w:val="22"/>
              </w:rPr>
            </w:pPr>
            <w:r w:rsidRPr="002C38CC">
              <w:rPr>
                <w:sz w:val="22"/>
                <w:szCs w:val="22"/>
              </w:rPr>
              <w:t>що сторона Договору,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p>
          <w:p w14:paraId="18762E15" w14:textId="4090A02A" w:rsidR="009252C1" w:rsidRPr="002C38CC" w:rsidRDefault="005F1BC6" w:rsidP="005F1BC6">
            <w:pPr>
              <w:numPr>
                <w:ilvl w:val="0"/>
                <w:numId w:val="2"/>
              </w:numPr>
              <w:ind w:left="318" w:hanging="284"/>
              <w:jc w:val="both"/>
              <w:rPr>
                <w:sz w:val="22"/>
                <w:szCs w:val="22"/>
                <w:lang w:val="uk-UA"/>
              </w:rPr>
            </w:pPr>
            <w:r w:rsidRPr="002C38CC">
              <w:rPr>
                <w:sz w:val="22"/>
                <w:szCs w:val="22"/>
              </w:rPr>
              <w:t>що спори, які виникають з питань виконання Сторонами цього Договору і не вирішені шляхом переговорів, вирішуються у судовому порядку згідно з чинним законодавством України</w:t>
            </w:r>
            <w:r w:rsidR="009252C1" w:rsidRPr="002C38CC">
              <w:rPr>
                <w:sz w:val="22"/>
                <w:szCs w:val="22"/>
                <w:lang w:val="uk-UA"/>
              </w:rPr>
              <w:t>.</w:t>
            </w:r>
          </w:p>
          <w:p w14:paraId="49D8C26F" w14:textId="77777777" w:rsidR="003A51D4" w:rsidRPr="002C38CC" w:rsidRDefault="003A51D4" w:rsidP="003A51D4">
            <w:pPr>
              <w:ind w:firstLine="342"/>
              <w:jc w:val="both"/>
              <w:rPr>
                <w:b/>
                <w:sz w:val="22"/>
                <w:szCs w:val="22"/>
                <w:lang w:val="uk-UA"/>
              </w:rPr>
            </w:pPr>
            <w:r w:rsidRPr="002C38CC">
              <w:rPr>
                <w:sz w:val="22"/>
                <w:szCs w:val="22"/>
              </w:rPr>
              <w:t>Заява про приєднання є двостороннім правочином Клієнта і Банку, і є невід’ємною частиною Договору в розумінні Закону України «Про фінансові послуги та фінансові компанії». Банк має право вносити зміни до умов Договору в односторонньому порядку (у випадках, коли такі односторонні зміни є можливими згідно з чинним законодавством України та/або умовами Договору), а також ініціювати внесення змін до Договору (у випадках, коли згідно з чинним законодавством України та/або умовами Договору для внесення таких змін необхідна згода обох Сторін) шляхом направлення Клієнту повідомлення про зміни умов Договору та про необхідність ознайомлення з такими змінами на сайті Банку у спосіб, обраний Клієнтом у порядку, визначеному Договором, що дає змогу встановити дату відправлення такого повідомлення. Пропозиція щодо зміни інших умов Договору, відмінних від істотних, здійснена, зокрема, шляхом розміщення інформації на сайті Банку/у всіх підрозділах клієнтського обслуговування фізичних осіб, без одночасного направлення Клієнту повідомлення про такі зміни у спосіб, що дає змогу встановити дату відправлення такого повідомлення, вважається такою, що здійснена за взаємною згодою Сторін та у погоджений Сторонами спосіб. Клієнт зобов’язаний самостійно відстежувати наявність відповідних повідомлень. Усі відповідні зміни набувають чинності з моменту, визначеного згідно з умовами Договору.</w:t>
            </w:r>
          </w:p>
          <w:p w14:paraId="60BC3E6C" w14:textId="4613EE4C" w:rsidR="005F1BC6" w:rsidRPr="002C38CC" w:rsidRDefault="001F56C4" w:rsidP="005F1BC6">
            <w:pPr>
              <w:ind w:left="59" w:firstLine="424"/>
              <w:jc w:val="both"/>
              <w:rPr>
                <w:sz w:val="22"/>
                <w:szCs w:val="22"/>
              </w:rPr>
            </w:pPr>
            <w:r w:rsidRPr="009C49BB">
              <w:rPr>
                <w:sz w:val="22"/>
                <w:szCs w:val="22"/>
              </w:rPr>
              <w:t xml:space="preserve">Банк зобов’язаний повідомити Клієнта про зміну </w:t>
            </w:r>
            <w:r w:rsidRPr="009C49BB">
              <w:rPr>
                <w:sz w:val="22"/>
                <w:szCs w:val="22"/>
                <w:lang w:val="uk-UA"/>
              </w:rPr>
              <w:t>до умов Договору та</w:t>
            </w:r>
            <w:r w:rsidRPr="009C49BB">
              <w:rPr>
                <w:sz w:val="22"/>
                <w:szCs w:val="22"/>
              </w:rPr>
              <w:t xml:space="preserve"> тариф</w:t>
            </w:r>
            <w:r w:rsidRPr="009C49BB">
              <w:rPr>
                <w:sz w:val="22"/>
                <w:szCs w:val="22"/>
                <w:lang w:val="uk-UA"/>
              </w:rPr>
              <w:t>ів</w:t>
            </w:r>
            <w:r w:rsidRPr="009C49BB">
              <w:rPr>
                <w:sz w:val="22"/>
                <w:szCs w:val="22"/>
              </w:rPr>
              <w:t xml:space="preserve">. </w:t>
            </w:r>
            <w:r w:rsidRPr="00570720">
              <w:rPr>
                <w:sz w:val="22"/>
                <w:szCs w:val="22"/>
              </w:rPr>
              <w:t xml:space="preserve">Порядок </w:t>
            </w:r>
            <w:r w:rsidR="003D4F46" w:rsidRPr="00570720">
              <w:rPr>
                <w:sz w:val="22"/>
                <w:szCs w:val="22"/>
                <w:lang w:val="uk-UA"/>
              </w:rPr>
              <w:t xml:space="preserve">та строки </w:t>
            </w:r>
            <w:r w:rsidRPr="00570720">
              <w:rPr>
                <w:sz w:val="22"/>
                <w:szCs w:val="22"/>
              </w:rPr>
              <w:t>інформування Клієнта про зміни в тарифах та умовах надання банківських послуг визначено в Договорі (публічна частина)</w:t>
            </w:r>
            <w:bookmarkStart w:id="1" w:name="_Toc534370623"/>
            <w:bookmarkStart w:id="2" w:name="_Toc213754769"/>
            <w:r w:rsidR="00037B7B" w:rsidRPr="00570720">
              <w:rPr>
                <w:sz w:val="22"/>
                <w:szCs w:val="22"/>
                <w:lang w:val="uk-UA"/>
              </w:rPr>
              <w:t>,</w:t>
            </w:r>
            <w:r w:rsidR="003D4F46" w:rsidRPr="00570720">
              <w:t xml:space="preserve"> РОЗДІЛ </w:t>
            </w:r>
            <w:r w:rsidR="00037B7B" w:rsidRPr="00570720">
              <w:rPr>
                <w:lang w:val="uk-UA"/>
              </w:rPr>
              <w:t>«</w:t>
            </w:r>
            <w:r w:rsidR="003D4F46" w:rsidRPr="00570720">
              <w:t>СТРОК ДІЇ, ПОРЯДОК ВНЕСЕННЯ ЗМІН ТА ПРИПИНЕННЯ ДОГОВОРУ</w:t>
            </w:r>
            <w:bookmarkEnd w:id="1"/>
            <w:bookmarkEnd w:id="2"/>
            <w:r w:rsidR="00037B7B" w:rsidRPr="00570720">
              <w:rPr>
                <w:lang w:val="uk-UA"/>
              </w:rPr>
              <w:t>»</w:t>
            </w:r>
            <w:r w:rsidRPr="009C49BB">
              <w:rPr>
                <w:sz w:val="22"/>
                <w:szCs w:val="22"/>
              </w:rPr>
              <w:t xml:space="preserve">. За загальним правилом повідомлення про зміну тарифів та/або доповнення до тарифів публікується на сайті Банку та/або розміщується у всіх підрозділах клієнтського обслуговування  Банку, з обов’язковим направленням Клієнтам (які обслуговуються на умовах тарифів до яких вносяться зміни та/або доповнення) повідомлення про такі зміни та необхідність ознайомлення з ними на сайті Банку, у спосіб, обраний Клієнтом у порядку, визначеному Договором, із забезпеченням можливості встановити дату такого повідомлення (у вигляді СМС та/або повідомлення на адресу електронної пошти Клієнта/в інший спосіб) – не пізніше ніж за </w:t>
            </w:r>
            <w:r w:rsidRPr="009C49BB">
              <w:rPr>
                <w:sz w:val="22"/>
                <w:szCs w:val="22"/>
                <w:lang w:val="uk-UA"/>
              </w:rPr>
              <w:t>1</w:t>
            </w:r>
            <w:r w:rsidRPr="009C49BB">
              <w:rPr>
                <w:sz w:val="22"/>
                <w:szCs w:val="22"/>
              </w:rPr>
              <w:t>0 (</w:t>
            </w:r>
            <w:r w:rsidRPr="009C49BB">
              <w:rPr>
                <w:sz w:val="22"/>
                <w:szCs w:val="22"/>
                <w:lang w:val="uk-UA"/>
              </w:rPr>
              <w:t>десять</w:t>
            </w:r>
            <w:r w:rsidRPr="009C49BB">
              <w:rPr>
                <w:sz w:val="22"/>
                <w:szCs w:val="22"/>
              </w:rPr>
              <w:t>) календарних днів до дати, з якої застосовуватимуться нові тарифи та/або зміни та/або доповнення до тарифів.</w:t>
            </w:r>
            <w:r w:rsidR="005F1BC6" w:rsidRPr="002C38CC">
              <w:rPr>
                <w:sz w:val="22"/>
                <w:szCs w:val="22"/>
              </w:rPr>
              <w:t xml:space="preserve"> </w:t>
            </w:r>
          </w:p>
          <w:p w14:paraId="30B3925F" w14:textId="77777777" w:rsidR="005F1BC6" w:rsidRPr="002C38CC" w:rsidRDefault="005F1BC6" w:rsidP="005F1BC6">
            <w:pPr>
              <w:ind w:left="59" w:firstLine="425"/>
              <w:jc w:val="both"/>
              <w:rPr>
                <w:sz w:val="22"/>
                <w:szCs w:val="22"/>
              </w:rPr>
            </w:pPr>
            <w:r w:rsidRPr="002C38CC">
              <w:rPr>
                <w:sz w:val="22"/>
                <w:szCs w:val="22"/>
              </w:rPr>
              <w:t xml:space="preserve"> Клієнт має право розірвати Договір до дати, з якої застосовуватимуться зазначені вище</w:t>
            </w:r>
            <w:r w:rsidRPr="002C38CC">
              <w:rPr>
                <w:sz w:val="22"/>
                <w:szCs w:val="22"/>
                <w:lang w:val="uk-UA"/>
              </w:rPr>
              <w:t xml:space="preserve"> </w:t>
            </w:r>
            <w:r w:rsidRPr="002C38CC">
              <w:rPr>
                <w:sz w:val="22"/>
                <w:szCs w:val="22"/>
              </w:rPr>
              <w:t>наведені зміни, без будь-якої плати за його розірвання. У разі не повідомлення Банку у спосіб, визначений Договором про розірвання Договору до дати, з якої застосовуватимуться такі зміни, такі зміни вважаються погодженими Клієнтом.</w:t>
            </w:r>
          </w:p>
          <w:p w14:paraId="740317E2" w14:textId="77777777" w:rsidR="005F1BC6" w:rsidRPr="002C38CC" w:rsidRDefault="005F1BC6" w:rsidP="005F1BC6">
            <w:pPr>
              <w:ind w:left="59" w:firstLine="425"/>
              <w:jc w:val="both"/>
              <w:rPr>
                <w:sz w:val="22"/>
                <w:szCs w:val="22"/>
              </w:rPr>
            </w:pPr>
            <w:r w:rsidRPr="002C38CC">
              <w:rPr>
                <w:sz w:val="22"/>
                <w:szCs w:val="22"/>
                <w:lang w:val="uk-UA"/>
              </w:rPr>
              <w:t>Банк має право розірвати Договір банківського вкладу за настання підстав, визначених законом. Залишок коштів з вкладного (депозитного) рахунку та нараховані проценти повертаються Клієнту в порядку, визначеному законом та/або Договором банківського вкладу, або нормативно-правовим актом Національного банку з питань фінансового моніторингу.</w:t>
            </w:r>
          </w:p>
          <w:p w14:paraId="35B81CFB" w14:textId="77777777" w:rsidR="005F1BC6" w:rsidRPr="002C38CC" w:rsidRDefault="005F1BC6" w:rsidP="00570720">
            <w:pPr>
              <w:widowControl w:val="0"/>
              <w:autoSpaceDE w:val="0"/>
              <w:ind w:firstLine="484"/>
              <w:jc w:val="both"/>
              <w:rPr>
                <w:sz w:val="22"/>
                <w:szCs w:val="22"/>
              </w:rPr>
            </w:pPr>
            <w:r w:rsidRPr="002C38CC">
              <w:rPr>
                <w:sz w:val="22"/>
                <w:szCs w:val="22"/>
              </w:rPr>
              <w:t xml:space="preserve">З питань захисту прав споживачів фінансових послуг Клієнт має право звернутися до наступних уповноважених державних органів: </w:t>
            </w:r>
          </w:p>
          <w:p w14:paraId="733CA7F7" w14:textId="77777777" w:rsidR="005F1BC6" w:rsidRPr="002C38CC" w:rsidRDefault="005F1BC6" w:rsidP="00570720">
            <w:pPr>
              <w:pStyle w:val="ae"/>
              <w:widowControl w:val="0"/>
              <w:numPr>
                <w:ilvl w:val="0"/>
                <w:numId w:val="2"/>
              </w:numPr>
              <w:jc w:val="both"/>
              <w:rPr>
                <w:sz w:val="22"/>
                <w:szCs w:val="22"/>
              </w:rPr>
            </w:pPr>
            <w:r w:rsidRPr="002C38CC">
              <w:rPr>
                <w:sz w:val="22"/>
                <w:szCs w:val="22"/>
              </w:rPr>
              <w:t xml:space="preserve">Національна комісія з цінних паперів та фондового ринку: на електронну скриньку для звернення громадян: </w:t>
            </w:r>
            <w:hyperlink r:id="rId11" w:history="1">
              <w:r w:rsidRPr="002C38CC">
                <w:rPr>
                  <w:sz w:val="22"/>
                  <w:szCs w:val="22"/>
                </w:rPr>
                <w:t>office@nssmc.gov.ua</w:t>
              </w:r>
            </w:hyperlink>
            <w:r w:rsidRPr="002C38CC">
              <w:rPr>
                <w:sz w:val="22"/>
                <w:szCs w:val="22"/>
              </w:rPr>
              <w:t xml:space="preserve"> або засобами поштового зв’язку за адресою: вул. Князів Острозьких, 8, корпус 30, м. Київ, 01010;</w:t>
            </w:r>
          </w:p>
          <w:p w14:paraId="7904A650" w14:textId="77777777" w:rsidR="005F1BC6" w:rsidRPr="002C38CC" w:rsidRDefault="005F1BC6" w:rsidP="00570720">
            <w:pPr>
              <w:pStyle w:val="ae"/>
              <w:widowControl w:val="0"/>
              <w:numPr>
                <w:ilvl w:val="0"/>
                <w:numId w:val="2"/>
              </w:numPr>
              <w:jc w:val="both"/>
              <w:rPr>
                <w:sz w:val="22"/>
                <w:szCs w:val="22"/>
              </w:rPr>
            </w:pPr>
            <w:r w:rsidRPr="002C38CC">
              <w:rPr>
                <w:sz w:val="22"/>
                <w:szCs w:val="22"/>
              </w:rPr>
              <w:t>Національний банк України: за посиланням  https://bank.gov.ua/ua/consumer-protection/citizens-appeals</w:t>
            </w:r>
            <w:r w:rsidRPr="002C38CC" w:rsidDel="00381336">
              <w:rPr>
                <w:sz w:val="22"/>
                <w:szCs w:val="22"/>
              </w:rPr>
              <w:t xml:space="preserve"> </w:t>
            </w:r>
            <w:r w:rsidRPr="002C38CC">
              <w:rPr>
                <w:sz w:val="22"/>
                <w:szCs w:val="22"/>
              </w:rPr>
              <w:t xml:space="preserve">або на електронну скриньку </w:t>
            </w:r>
            <w:hyperlink r:id="rId12" w:history="1">
              <w:r w:rsidRPr="002C38CC">
                <w:rPr>
                  <w:rStyle w:val="a7"/>
                  <w:sz w:val="22"/>
                  <w:szCs w:val="22"/>
                </w:rPr>
                <w:t>nbu@bank.gov.ua</w:t>
              </w:r>
            </w:hyperlink>
            <w:r w:rsidRPr="002C38CC">
              <w:rPr>
                <w:sz w:val="22"/>
                <w:szCs w:val="22"/>
              </w:rPr>
              <w:t xml:space="preserve"> або засобами поштового зв’язку за адресою: вул. Інститутська, 9, м. Київ, 01601, </w:t>
            </w:r>
            <w:r w:rsidRPr="002C38CC">
              <w:rPr>
                <w:color w:val="000000"/>
                <w:sz w:val="22"/>
                <w:szCs w:val="22"/>
              </w:rPr>
              <w:t>контактний телефон Гарячої лінії: 0 800 505 240.</w:t>
            </w:r>
          </w:p>
          <w:p w14:paraId="426D475E" w14:textId="77777777" w:rsidR="005F1BC6" w:rsidRPr="002C38CC" w:rsidRDefault="005F1BC6" w:rsidP="00570720">
            <w:pPr>
              <w:widowControl w:val="0"/>
              <w:autoSpaceDE w:val="0"/>
              <w:jc w:val="both"/>
              <w:rPr>
                <w:sz w:val="22"/>
                <w:szCs w:val="22"/>
              </w:rPr>
            </w:pPr>
            <w:r w:rsidRPr="002C38CC">
              <w:rPr>
                <w:sz w:val="22"/>
                <w:szCs w:val="22"/>
              </w:rPr>
              <w:t>Клієнт може звернутись до Банку з питань виконання сторонами умов Договору:</w:t>
            </w:r>
          </w:p>
          <w:p w14:paraId="7557C82C" w14:textId="77777777" w:rsidR="005F1BC6" w:rsidRPr="002C38CC" w:rsidRDefault="005F1BC6" w:rsidP="00570720">
            <w:pPr>
              <w:pStyle w:val="ae"/>
              <w:widowControl w:val="0"/>
              <w:numPr>
                <w:ilvl w:val="0"/>
                <w:numId w:val="2"/>
              </w:numPr>
              <w:jc w:val="both"/>
              <w:rPr>
                <w:sz w:val="22"/>
                <w:szCs w:val="22"/>
              </w:rPr>
            </w:pPr>
            <w:r w:rsidRPr="002C38CC">
              <w:rPr>
                <w:sz w:val="22"/>
                <w:szCs w:val="22"/>
              </w:rPr>
              <w:lastRenderedPageBreak/>
              <w:t xml:space="preserve">в разі вирішення термінових поточних питань </w:t>
            </w:r>
            <w:r w:rsidRPr="002C38CC">
              <w:rPr>
                <w:sz w:val="22"/>
                <w:szCs w:val="22"/>
              </w:rPr>
              <w:sym w:font="Symbol" w:char="F02D"/>
            </w:r>
            <w:r w:rsidRPr="002C38CC">
              <w:rPr>
                <w:sz w:val="22"/>
                <w:szCs w:val="22"/>
              </w:rPr>
              <w:t xml:space="preserve"> шляхом телефонного звернення до відділення Банку, у якому Клієнт обслуговується. Перелік відділень та контакти для звернення знаходяться на сайті Банку за посиланням </w:t>
            </w:r>
            <w:hyperlink r:id="rId13" w:history="1">
              <w:r w:rsidRPr="002C38CC">
                <w:rPr>
                  <w:rStyle w:val="a7"/>
                  <w:sz w:val="22"/>
                  <w:szCs w:val="22"/>
                </w:rPr>
                <w:t>https://crystalbank.com.ua/ua/contacts/</w:t>
              </w:r>
            </w:hyperlink>
            <w:r w:rsidRPr="002C38CC">
              <w:rPr>
                <w:sz w:val="22"/>
                <w:szCs w:val="22"/>
              </w:rPr>
              <w:t xml:space="preserve">; </w:t>
            </w:r>
          </w:p>
          <w:p w14:paraId="43A736D2" w14:textId="77777777" w:rsidR="005F1BC6" w:rsidRPr="002C38CC" w:rsidRDefault="005F1BC6" w:rsidP="00570720">
            <w:pPr>
              <w:pStyle w:val="ae"/>
              <w:widowControl w:val="0"/>
              <w:numPr>
                <w:ilvl w:val="0"/>
                <w:numId w:val="2"/>
              </w:numPr>
              <w:jc w:val="both"/>
              <w:rPr>
                <w:sz w:val="22"/>
                <w:szCs w:val="22"/>
              </w:rPr>
            </w:pPr>
            <w:r w:rsidRPr="002C38CC">
              <w:rPr>
                <w:sz w:val="22"/>
                <w:szCs w:val="22"/>
              </w:rPr>
              <w:t xml:space="preserve">відповідно до вимог Закону України «Про звернення громадян» в порядку, визначеному внутрішніми документами Банку за посиланням </w:t>
            </w:r>
            <w:hyperlink r:id="rId14" w:history="1">
              <w:r w:rsidRPr="002C38CC">
                <w:rPr>
                  <w:rStyle w:val="a7"/>
                  <w:sz w:val="22"/>
                  <w:szCs w:val="22"/>
                </w:rPr>
                <w:t>https://crystalbank.com.ua/ua/appeal/</w:t>
              </w:r>
            </w:hyperlink>
            <w:r w:rsidRPr="002C38CC">
              <w:rPr>
                <w:rStyle w:val="a7"/>
                <w:sz w:val="22"/>
                <w:szCs w:val="22"/>
              </w:rPr>
              <w:t>.</w:t>
            </w:r>
          </w:p>
          <w:p w14:paraId="71335769" w14:textId="4C141E6F" w:rsidR="009252C1" w:rsidRPr="002C38CC" w:rsidRDefault="005F1BC6" w:rsidP="005F1BC6">
            <w:pPr>
              <w:ind w:left="34"/>
              <w:jc w:val="both"/>
              <w:rPr>
                <w:color w:val="000000"/>
                <w:sz w:val="22"/>
                <w:szCs w:val="22"/>
              </w:rPr>
            </w:pPr>
            <w:r w:rsidRPr="002C38CC">
              <w:rPr>
                <w:sz w:val="22"/>
                <w:szCs w:val="22"/>
              </w:rPr>
              <w:t xml:space="preserve">Клієнт погоджується з тим, що примірник Заяви-договору Банку має пріоритет при різних редакціях примірників у Клієнта і Банку. Клієнт підтверджує, що з метою забезпечення доведеності ідентичності примірників Заяви-договору про приєднання Клієнта та Банку. </w:t>
            </w:r>
            <w:r w:rsidRPr="002C38CC">
              <w:rPr>
                <w:color w:val="000000"/>
                <w:sz w:val="22"/>
                <w:szCs w:val="22"/>
              </w:rPr>
              <w:t>Ця Заява-договір про приєднання набирає чинності з моменту її підписання Сторонами та скріплення печаткою Банку і діє до повного виконання зобов’язань за Заявою-договором про приєднання. Цю Заяву-договір про приєднання складено українською мовою в 2 (двох) оригінальних примірниках, які мають однакову юридичну силу, по одному примірнику для кожної зі Сторін.</w:t>
            </w:r>
          </w:p>
          <w:p w14:paraId="3AE0738C" w14:textId="77777777" w:rsidR="005F1BC6" w:rsidRPr="002C38CC" w:rsidRDefault="005F1BC6" w:rsidP="005F1BC6">
            <w:pPr>
              <w:ind w:left="34"/>
              <w:jc w:val="both"/>
              <w:rPr>
                <w:sz w:val="22"/>
                <w:szCs w:val="22"/>
                <w:lang w:val="uk-UA"/>
              </w:rPr>
            </w:pPr>
          </w:p>
          <w:p w14:paraId="04BC2A50" w14:textId="1C660C81" w:rsidR="009252C1" w:rsidRPr="002C38CC" w:rsidRDefault="009252C1" w:rsidP="009252C1">
            <w:pPr>
              <w:ind w:left="342"/>
              <w:jc w:val="both"/>
              <w:rPr>
                <w:sz w:val="22"/>
                <w:szCs w:val="22"/>
                <w:lang w:val="uk-UA"/>
              </w:rPr>
            </w:pPr>
            <w:r w:rsidRPr="002C38CC">
              <w:rPr>
                <w:b/>
                <w:i/>
                <w:color w:val="0000FF"/>
                <w:sz w:val="22"/>
                <w:szCs w:val="22"/>
              </w:rPr>
              <w:t xml:space="preserve"> Заповнюється для підзвітного рахунку</w:t>
            </w:r>
          </w:p>
          <w:p w14:paraId="0A0E8640" w14:textId="2E875289" w:rsidR="009252C1" w:rsidRPr="002C38CC" w:rsidRDefault="009252C1" w:rsidP="009252C1">
            <w:pPr>
              <w:ind w:left="318"/>
              <w:jc w:val="both"/>
              <w:rPr>
                <w:sz w:val="22"/>
                <w:szCs w:val="22"/>
                <w:lang w:val="uk-UA"/>
              </w:rPr>
            </w:pPr>
          </w:p>
          <w:p w14:paraId="6A40FCB2" w14:textId="11FA6BFC" w:rsidR="009252C1" w:rsidRPr="002C38CC" w:rsidRDefault="009252C1" w:rsidP="009252C1">
            <w:pPr>
              <w:numPr>
                <w:ilvl w:val="0"/>
                <w:numId w:val="2"/>
              </w:numPr>
              <w:ind w:left="342" w:hanging="283"/>
              <w:jc w:val="both"/>
              <w:rPr>
                <w:sz w:val="22"/>
                <w:szCs w:val="22"/>
                <w:lang w:val="uk-UA"/>
              </w:rPr>
            </w:pPr>
            <w:r w:rsidRPr="002C38CC">
              <w:rPr>
                <w:sz w:val="22"/>
                <w:szCs w:val="22"/>
                <w:lang w:val="uk-UA"/>
              </w:rPr>
              <w:t>Підписанням цієї Заяви-договору про приєднання я погоджуюся, що АТ «КРИСТАЛБАНК» має право на здійснення передачі моїх персональних даних, розкриття банківської таємниці та іншої конфіденційної інформації за Договором з метою виконання АТ «КРИСТАЛБАНК» вимог FATCA,  зокрема,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податковим законодавством США, включаючи FATCA;</w:t>
            </w:r>
          </w:p>
          <w:p w14:paraId="5A2B2263" w14:textId="1B3027B4" w:rsidR="009252C1" w:rsidRPr="002C38CC" w:rsidRDefault="009252C1" w:rsidP="009252C1">
            <w:pPr>
              <w:numPr>
                <w:ilvl w:val="0"/>
                <w:numId w:val="2"/>
              </w:numPr>
              <w:ind w:left="318" w:hanging="284"/>
              <w:jc w:val="both"/>
              <w:rPr>
                <w:sz w:val="22"/>
                <w:szCs w:val="22"/>
                <w:lang w:val="uk-UA"/>
              </w:rPr>
            </w:pPr>
            <w:r w:rsidRPr="002C38CC">
              <w:rPr>
                <w:sz w:val="22"/>
                <w:szCs w:val="22"/>
                <w:lang w:val="uk-UA"/>
              </w:rPr>
              <w:t>Підписанням цієї Заяви-договору про приєднання, я надаю дозвіл АТ «КРИСТАЛБАНК», в цілях виконання Багатосторонньої угоди CRS (автоматичного обміну інформацією про фінансові рахунки за стандартом CRS), має право на розголошення Державній податковій службі України інформації щодо Клієнта, яка містить банківську таємницю, персональні дані Клієнта, конфіденційну інформацію, що міститься в Договорі (в т.ч.Заяві–договорі про приєднання), дані про рахунок: залишок, доходи та обороти за рахунком (в залежності від виду рахунку).</w:t>
            </w:r>
          </w:p>
          <w:p w14:paraId="13DE01FC" w14:textId="77777777" w:rsidR="009252C1" w:rsidRPr="002C38CC" w:rsidRDefault="009252C1" w:rsidP="009252C1">
            <w:pPr>
              <w:jc w:val="both"/>
              <w:rPr>
                <w:b/>
                <w:i/>
                <w:color w:val="0000FF"/>
                <w:sz w:val="22"/>
                <w:szCs w:val="22"/>
                <w:lang w:val="uk-UA"/>
              </w:rPr>
            </w:pPr>
          </w:p>
          <w:p w14:paraId="177074B7" w14:textId="05A9A25E" w:rsidR="005F1BC6" w:rsidRPr="00570720" w:rsidRDefault="005F1BC6" w:rsidP="005F1BC6">
            <w:pPr>
              <w:jc w:val="both"/>
              <w:rPr>
                <w:b/>
                <w:i/>
                <w:color w:val="0000FF"/>
                <w:sz w:val="22"/>
                <w:szCs w:val="22"/>
                <w:lang w:val="uk-UA"/>
              </w:rPr>
            </w:pPr>
            <w:r w:rsidRPr="00570720">
              <w:rPr>
                <w:b/>
                <w:i/>
                <w:color w:val="0000FF"/>
                <w:sz w:val="22"/>
                <w:szCs w:val="22"/>
                <w:lang w:val="uk-UA"/>
              </w:rPr>
              <w:t xml:space="preserve">Якщо Клієнт – фізична особа-підприємецьсть, Заява-договір про приєднання доповнюється інформацією: </w:t>
            </w:r>
          </w:p>
          <w:p w14:paraId="503A57D0" w14:textId="77777777" w:rsidR="005F1BC6" w:rsidRPr="002C38CC" w:rsidRDefault="005F1BC6" w:rsidP="005F1BC6">
            <w:pPr>
              <w:tabs>
                <w:tab w:val="left" w:pos="200"/>
              </w:tabs>
              <w:ind w:left="58" w:firstLine="425"/>
              <w:jc w:val="both"/>
              <w:rPr>
                <w:sz w:val="22"/>
                <w:szCs w:val="22"/>
              </w:rPr>
            </w:pPr>
            <w:r w:rsidRPr="002C38CC">
              <w:rPr>
                <w:sz w:val="22"/>
                <w:szCs w:val="22"/>
              </w:rPr>
              <w:t xml:space="preserve">Підписанням цієї Заяви-договору про приєднання я, як суб’єкт персональних даних, без застережень та обмежень надаю згоду Банку на обробку та використання моїх персональних даних з метою надання мені банківських послуг, передбачених Договором, а також з метою надання/пропонування мені інших послуг (в т.ч. платіжних послуг), не передбачених Договором. Також надаю згоду на передачу моїх персональних даних з правом їх обробки та використання третім особам, залученим Банком на договірній основі до процесу обслуговування Договору та повернення моєї заборгованості перед Банком за цим Договором. Обсяг моїх персональних даних, які оброблятимуться у базі персональних даних Банку, визначається Банком відповідно до вимог чинного законодавства України. Зобов’язуюсь надавати у найкоротший термін Банком уточнену інформацію та подавати оригінали відповідних документів при зміні моїх персональних даних, якими є паспортні дані, у т.ч. громадянство, місце проживання (фактичне та за даними паспорта або іншого документа, що посвідчує особу), та інші відомості в межах, визначених законодавством для ідентифікації фізичної особи, для внесення моїх нових персональних даних до бази персональних даних. </w:t>
            </w:r>
          </w:p>
          <w:p w14:paraId="69479D67" w14:textId="77777777" w:rsidR="005F1BC6" w:rsidRPr="002C38CC" w:rsidRDefault="005F1BC6" w:rsidP="005F1BC6">
            <w:pPr>
              <w:pStyle w:val="ae"/>
              <w:widowControl w:val="0"/>
              <w:tabs>
                <w:tab w:val="left" w:pos="10406"/>
              </w:tabs>
              <w:autoSpaceDE w:val="0"/>
              <w:ind w:left="59" w:firstLine="425"/>
              <w:jc w:val="both"/>
              <w:rPr>
                <w:sz w:val="22"/>
                <w:szCs w:val="22"/>
              </w:rPr>
            </w:pPr>
            <w:r w:rsidRPr="002C38CC">
              <w:rPr>
                <w:sz w:val="22"/>
                <w:szCs w:val="22"/>
              </w:rPr>
              <w:t>АТ «КРИСТАЛБАНК» (місцезнаходження - вул. Кудрявський узвіз, 2, м. Київ, 04053, код ЄДРПОУ 39544699), який є володільцем персональних даних Клієнта, повідомляє Клієнта, що його персональні дані включені до бази персональних даних «Клієнти та інші контрагенти Банку».</w:t>
            </w:r>
          </w:p>
          <w:p w14:paraId="7B6E6642" w14:textId="77777777" w:rsidR="005F1BC6" w:rsidRPr="002C38CC" w:rsidRDefault="005F1BC6" w:rsidP="005F1BC6">
            <w:pPr>
              <w:jc w:val="both"/>
              <w:rPr>
                <w:b/>
                <w:i/>
                <w:color w:val="0000FF"/>
                <w:sz w:val="22"/>
                <w:szCs w:val="22"/>
              </w:rPr>
            </w:pPr>
            <w:r w:rsidRPr="002C38CC">
              <w:rPr>
                <w:sz w:val="22"/>
                <w:szCs w:val="22"/>
              </w:rPr>
              <w:t>Метою збору та обробки персональних даних Клієнта є забезпечення реалізації відносин у сфері надання Банком  послуг (банківських, платіжних, фінансових послуг) та здійсненні Банком  інших видів діяльності, укладення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5555FD1E" w14:textId="77777777" w:rsidR="005F1BC6" w:rsidRPr="002C38CC" w:rsidRDefault="005F1BC6" w:rsidP="00570720">
            <w:pPr>
              <w:widowControl w:val="0"/>
              <w:autoSpaceDE w:val="0"/>
              <w:ind w:right="37" w:firstLine="483"/>
              <w:jc w:val="both"/>
              <w:rPr>
                <w:sz w:val="22"/>
                <w:szCs w:val="22"/>
              </w:rPr>
            </w:pPr>
            <w:r w:rsidRPr="002C38CC">
              <w:rPr>
                <w:sz w:val="22"/>
                <w:szCs w:val="22"/>
              </w:rPr>
              <w:t>Я, підписанням цієї Заяви-договору про приєднання підтверджую, що до її підписання</w:t>
            </w:r>
            <w:r w:rsidRPr="002C38CC">
              <w:rPr>
                <w:color w:val="0070C0"/>
                <w:sz w:val="22"/>
                <w:szCs w:val="22"/>
              </w:rPr>
              <w:t xml:space="preserve"> </w:t>
            </w:r>
            <w:r w:rsidRPr="002C38CC">
              <w:rPr>
                <w:sz w:val="22"/>
                <w:szCs w:val="22"/>
              </w:rPr>
              <w:t>АТ «КРИСТАЛБАНК» ознайомив мене з інформацію про систему гарантування вкладів фізичних осіб та надав мені під підпис Довідку про систему гарантування вкладів фізичних осіб (далі – Довідка).</w:t>
            </w:r>
          </w:p>
          <w:p w14:paraId="62264501" w14:textId="06EC203B" w:rsidR="009252C1" w:rsidRPr="002C38CC" w:rsidRDefault="005F1BC6" w:rsidP="009252C1">
            <w:pPr>
              <w:rPr>
                <w:sz w:val="22"/>
                <w:szCs w:val="22"/>
                <w:lang w:val="uk-UA"/>
              </w:rPr>
            </w:pPr>
            <w:r w:rsidRPr="002C38CC">
              <w:rPr>
                <w:sz w:val="22"/>
                <w:szCs w:val="22"/>
              </w:rPr>
              <w:t xml:space="preserve">Я погоджуюсь з наступним способом одержання Довідки після укладення Договору, а саме: моє зобов’язання не рідше ніж один раз на рік самостійно одержувати Довідку в електронній формі шляхом її завантаження з офіційного Сайту Банку </w:t>
            </w:r>
            <w:r w:rsidRPr="002C38CC">
              <w:rPr>
                <w:rStyle w:val="a7"/>
                <w:sz w:val="22"/>
                <w:szCs w:val="22"/>
              </w:rPr>
              <w:t>https://crystalbank.com.ua/ua/deposit_fund/</w:t>
            </w:r>
            <w:r w:rsidRPr="002C38CC">
              <w:rPr>
                <w:sz w:val="22"/>
                <w:szCs w:val="22"/>
              </w:rPr>
              <w:t xml:space="preserve"> або безпосередньо у відділенні Банку.</w:t>
            </w:r>
          </w:p>
        </w:tc>
      </w:tr>
      <w:tr w:rsidR="009252C1" w:rsidRPr="002C38CC" w14:paraId="30815C19" w14:textId="77777777" w:rsidTr="00764E6A">
        <w:trPr>
          <w:trHeight w:val="195"/>
        </w:trPr>
        <w:tc>
          <w:tcPr>
            <w:tcW w:w="236" w:type="dxa"/>
            <w:tcBorders>
              <w:top w:val="single" w:sz="4" w:space="0" w:color="FFFFFF"/>
              <w:bottom w:val="single" w:sz="4" w:space="0" w:color="FFFFFF"/>
              <w:right w:val="single" w:sz="4" w:space="0" w:color="FFFFFF"/>
            </w:tcBorders>
            <w:shd w:val="clear" w:color="auto" w:fill="auto"/>
          </w:tcPr>
          <w:p w14:paraId="28AE0ADC" w14:textId="77777777" w:rsidR="009252C1" w:rsidRPr="002C38CC" w:rsidRDefault="009252C1" w:rsidP="009252C1">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37E34FCC" w14:textId="77777777" w:rsidR="009252C1" w:rsidRPr="002C38CC" w:rsidRDefault="009252C1" w:rsidP="009252C1">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26790F97" w14:textId="77777777" w:rsidR="009252C1" w:rsidRPr="002C38CC" w:rsidRDefault="009252C1" w:rsidP="009252C1">
            <w:pPr>
              <w:tabs>
                <w:tab w:val="left" w:pos="7740"/>
              </w:tabs>
              <w:rPr>
                <w:sz w:val="22"/>
                <w:szCs w:val="22"/>
                <w:lang w:val="uk-UA"/>
              </w:rPr>
            </w:pPr>
          </w:p>
        </w:tc>
        <w:tc>
          <w:tcPr>
            <w:tcW w:w="2853" w:type="dxa"/>
            <w:gridSpan w:val="4"/>
            <w:tcBorders>
              <w:top w:val="single" w:sz="4" w:space="0" w:color="FFFFFF"/>
              <w:left w:val="single" w:sz="4" w:space="0" w:color="FFFFFF"/>
              <w:bottom w:val="single" w:sz="4" w:space="0" w:color="auto"/>
              <w:right w:val="single" w:sz="4" w:space="0" w:color="FFFFFF"/>
            </w:tcBorders>
            <w:shd w:val="clear" w:color="auto" w:fill="auto"/>
          </w:tcPr>
          <w:p w14:paraId="0D57DC77" w14:textId="77777777" w:rsidR="009252C1" w:rsidRPr="002C38CC" w:rsidRDefault="009252C1" w:rsidP="009252C1">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7EB17514" w14:textId="77777777" w:rsidR="009252C1" w:rsidRPr="002C38CC" w:rsidRDefault="009252C1" w:rsidP="009252C1">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78E574C7" w14:textId="77777777" w:rsidR="009252C1" w:rsidRPr="002C38CC" w:rsidRDefault="009252C1" w:rsidP="009252C1">
            <w:pPr>
              <w:tabs>
                <w:tab w:val="left" w:pos="7740"/>
              </w:tabs>
              <w:jc w:val="right"/>
              <w:rPr>
                <w:sz w:val="22"/>
                <w:szCs w:val="22"/>
                <w:lang w:val="uk-UA"/>
              </w:rPr>
            </w:pPr>
          </w:p>
        </w:tc>
        <w:tc>
          <w:tcPr>
            <w:tcW w:w="262" w:type="dxa"/>
            <w:tcBorders>
              <w:top w:val="single" w:sz="4" w:space="0" w:color="FFFFFF"/>
              <w:left w:val="single" w:sz="4" w:space="0" w:color="FFFFFF"/>
              <w:bottom w:val="single" w:sz="4" w:space="0" w:color="FFFFFF"/>
            </w:tcBorders>
            <w:shd w:val="clear" w:color="auto" w:fill="auto"/>
          </w:tcPr>
          <w:p w14:paraId="15BDE185" w14:textId="77777777" w:rsidR="009252C1" w:rsidRPr="002C38CC" w:rsidRDefault="009252C1" w:rsidP="009252C1">
            <w:pPr>
              <w:tabs>
                <w:tab w:val="left" w:pos="7740"/>
              </w:tabs>
              <w:jc w:val="right"/>
              <w:rPr>
                <w:sz w:val="22"/>
                <w:szCs w:val="22"/>
                <w:lang w:val="uk-UA"/>
              </w:rPr>
            </w:pPr>
          </w:p>
        </w:tc>
      </w:tr>
      <w:tr w:rsidR="009252C1" w:rsidRPr="002C38CC" w14:paraId="13B051DB" w14:textId="77777777" w:rsidTr="00F551DD">
        <w:trPr>
          <w:trHeight w:val="1296"/>
        </w:trPr>
        <w:tc>
          <w:tcPr>
            <w:tcW w:w="236" w:type="dxa"/>
            <w:tcBorders>
              <w:top w:val="single" w:sz="4" w:space="0" w:color="FFFFFF"/>
              <w:bottom w:val="double" w:sz="4" w:space="0" w:color="auto"/>
              <w:right w:val="single" w:sz="4" w:space="0" w:color="FFFFFF"/>
            </w:tcBorders>
            <w:shd w:val="clear" w:color="auto" w:fill="auto"/>
          </w:tcPr>
          <w:p w14:paraId="6DB6E812" w14:textId="77777777" w:rsidR="009252C1" w:rsidRPr="002C38CC" w:rsidRDefault="009252C1" w:rsidP="009252C1">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1CF1F533" w14:textId="480B183D" w:rsidR="009252C1" w:rsidRPr="002C38CC" w:rsidRDefault="009252C1" w:rsidP="00D4741E">
            <w:pPr>
              <w:tabs>
                <w:tab w:val="left" w:pos="7740"/>
              </w:tabs>
              <w:jc w:val="center"/>
              <w:rPr>
                <w:i/>
                <w:sz w:val="22"/>
                <w:szCs w:val="22"/>
                <w:lang w:val="uk-UA"/>
              </w:rPr>
            </w:pPr>
            <w:r w:rsidRPr="002C38CC">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09586658" w14:textId="77777777" w:rsidR="009252C1" w:rsidRPr="002C38CC" w:rsidRDefault="009252C1" w:rsidP="009252C1">
            <w:pPr>
              <w:tabs>
                <w:tab w:val="left" w:pos="7740"/>
              </w:tabs>
              <w:jc w:val="center"/>
              <w:rPr>
                <w:i/>
                <w:sz w:val="22"/>
                <w:szCs w:val="22"/>
                <w:lang w:val="uk-UA"/>
              </w:rPr>
            </w:pPr>
          </w:p>
          <w:p w14:paraId="1F5AF604" w14:textId="77777777" w:rsidR="009252C1" w:rsidRPr="002C38CC" w:rsidRDefault="009252C1" w:rsidP="009252C1">
            <w:pPr>
              <w:tabs>
                <w:tab w:val="left" w:pos="7740"/>
              </w:tabs>
              <w:jc w:val="center"/>
              <w:rPr>
                <w:i/>
                <w:sz w:val="22"/>
                <w:szCs w:val="22"/>
                <w:lang w:val="uk-UA"/>
              </w:rPr>
            </w:pPr>
          </w:p>
        </w:tc>
        <w:tc>
          <w:tcPr>
            <w:tcW w:w="2853" w:type="dxa"/>
            <w:gridSpan w:val="4"/>
            <w:tcBorders>
              <w:top w:val="single" w:sz="4" w:space="0" w:color="auto"/>
              <w:left w:val="single" w:sz="4" w:space="0" w:color="FFFFFF"/>
              <w:bottom w:val="double" w:sz="4" w:space="0" w:color="auto"/>
              <w:right w:val="single" w:sz="4" w:space="0" w:color="FFFFFF"/>
            </w:tcBorders>
            <w:shd w:val="clear" w:color="auto" w:fill="auto"/>
          </w:tcPr>
          <w:p w14:paraId="7F9CCC32" w14:textId="77777777" w:rsidR="009252C1" w:rsidRPr="002C38CC" w:rsidRDefault="009252C1" w:rsidP="009252C1">
            <w:pPr>
              <w:jc w:val="center"/>
              <w:rPr>
                <w:i/>
                <w:sz w:val="22"/>
                <w:szCs w:val="22"/>
                <w:lang w:val="uk-UA"/>
              </w:rPr>
            </w:pPr>
            <w:r w:rsidRPr="002C38CC">
              <w:rPr>
                <w:i/>
                <w:sz w:val="22"/>
                <w:szCs w:val="22"/>
                <w:lang w:val="uk-UA"/>
              </w:rPr>
              <w:t>(підпис)</w:t>
            </w:r>
          </w:p>
          <w:p w14:paraId="3D5284B6" w14:textId="77777777" w:rsidR="009252C1" w:rsidRPr="002C38CC" w:rsidRDefault="009252C1" w:rsidP="009252C1">
            <w:pPr>
              <w:jc w:val="center"/>
              <w:rPr>
                <w:i/>
                <w:sz w:val="22"/>
                <w:szCs w:val="22"/>
                <w:lang w:val="uk-UA"/>
              </w:rPr>
            </w:pPr>
          </w:p>
          <w:p w14:paraId="21BA1F59" w14:textId="77777777" w:rsidR="009252C1" w:rsidRPr="002C38CC" w:rsidRDefault="009252C1" w:rsidP="009252C1">
            <w:pPr>
              <w:rPr>
                <w:i/>
                <w:sz w:val="22"/>
                <w:szCs w:val="22"/>
                <w:lang w:val="uk-UA"/>
              </w:rPr>
            </w:pPr>
            <w:r w:rsidRPr="002C38CC">
              <w:rPr>
                <w:i/>
                <w:sz w:val="22"/>
                <w:szCs w:val="22"/>
                <w:lang w:val="uk-UA"/>
              </w:rPr>
              <w:t>М.П. (за наявності)</w:t>
            </w:r>
          </w:p>
          <w:p w14:paraId="7C515C04" w14:textId="77777777" w:rsidR="009252C1" w:rsidRPr="002C38CC" w:rsidRDefault="009252C1" w:rsidP="009252C1">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5843F89E" w14:textId="77777777" w:rsidR="009252C1" w:rsidRPr="002C38CC" w:rsidRDefault="009252C1" w:rsidP="009252C1">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42A5A648" w14:textId="77777777" w:rsidR="009252C1" w:rsidRPr="002C38CC" w:rsidRDefault="009252C1" w:rsidP="009252C1">
            <w:pPr>
              <w:jc w:val="center"/>
              <w:rPr>
                <w:i/>
                <w:sz w:val="22"/>
                <w:szCs w:val="22"/>
                <w:lang w:val="uk-UA"/>
              </w:rPr>
            </w:pPr>
            <w:r w:rsidRPr="002C38CC">
              <w:rPr>
                <w:i/>
                <w:sz w:val="22"/>
                <w:szCs w:val="22"/>
                <w:lang w:val="uk-UA"/>
              </w:rPr>
              <w:t>(Прізвище та ініціали)</w:t>
            </w:r>
          </w:p>
          <w:p w14:paraId="67E8ECAC" w14:textId="77777777" w:rsidR="009252C1" w:rsidRPr="002C38CC" w:rsidRDefault="009252C1" w:rsidP="009252C1">
            <w:pPr>
              <w:jc w:val="center"/>
              <w:rPr>
                <w:i/>
                <w:sz w:val="22"/>
                <w:szCs w:val="22"/>
                <w:lang w:val="uk-UA"/>
              </w:rPr>
            </w:pPr>
          </w:p>
          <w:p w14:paraId="6DCC7E7D" w14:textId="77777777" w:rsidR="009252C1" w:rsidRPr="002C38CC" w:rsidRDefault="009252C1" w:rsidP="009252C1">
            <w:pPr>
              <w:jc w:val="center"/>
              <w:rPr>
                <w:b/>
                <w:i/>
                <w:sz w:val="22"/>
                <w:szCs w:val="22"/>
                <w:lang w:val="uk-UA"/>
              </w:rPr>
            </w:pPr>
          </w:p>
          <w:p w14:paraId="67842FA9" w14:textId="19C760D4" w:rsidR="009252C1" w:rsidRPr="002C38CC" w:rsidRDefault="009252C1" w:rsidP="00F551DD">
            <w:pPr>
              <w:rPr>
                <w:i/>
                <w:sz w:val="22"/>
                <w:szCs w:val="22"/>
                <w:lang w:val="uk-UA"/>
              </w:rPr>
            </w:pPr>
          </w:p>
        </w:tc>
        <w:tc>
          <w:tcPr>
            <w:tcW w:w="262" w:type="dxa"/>
            <w:tcBorders>
              <w:top w:val="single" w:sz="4" w:space="0" w:color="FFFFFF"/>
              <w:left w:val="single" w:sz="4" w:space="0" w:color="FFFFFF"/>
              <w:bottom w:val="double" w:sz="4" w:space="0" w:color="auto"/>
            </w:tcBorders>
            <w:shd w:val="clear" w:color="auto" w:fill="auto"/>
          </w:tcPr>
          <w:p w14:paraId="55255164" w14:textId="77777777" w:rsidR="009252C1" w:rsidRPr="002C38CC" w:rsidRDefault="009252C1" w:rsidP="009252C1">
            <w:pPr>
              <w:jc w:val="center"/>
              <w:rPr>
                <w:i/>
                <w:sz w:val="22"/>
                <w:szCs w:val="22"/>
                <w:lang w:val="uk-UA"/>
              </w:rPr>
            </w:pPr>
          </w:p>
        </w:tc>
      </w:tr>
      <w:tr w:rsidR="009252C1" w:rsidRPr="002C38CC" w14:paraId="53413161" w14:textId="77777777" w:rsidTr="00764E6A">
        <w:trPr>
          <w:trHeight w:val="662"/>
        </w:trPr>
        <w:tc>
          <w:tcPr>
            <w:tcW w:w="11227" w:type="dxa"/>
            <w:gridSpan w:val="10"/>
            <w:tcBorders>
              <w:top w:val="double" w:sz="4" w:space="0" w:color="auto"/>
              <w:bottom w:val="single" w:sz="4" w:space="0" w:color="FFFFFF"/>
            </w:tcBorders>
            <w:shd w:val="clear" w:color="auto" w:fill="auto"/>
          </w:tcPr>
          <w:p w14:paraId="6E4100F1" w14:textId="77777777" w:rsidR="009252C1" w:rsidRPr="002C38CC" w:rsidRDefault="009252C1" w:rsidP="009252C1">
            <w:pPr>
              <w:tabs>
                <w:tab w:val="left" w:pos="7740"/>
              </w:tabs>
              <w:jc w:val="center"/>
              <w:rPr>
                <w:b/>
                <w:sz w:val="22"/>
                <w:szCs w:val="22"/>
                <w:lang w:val="uk-UA"/>
              </w:rPr>
            </w:pPr>
          </w:p>
          <w:p w14:paraId="4ECE1B34" w14:textId="77777777" w:rsidR="009252C1" w:rsidRPr="002C38CC" w:rsidRDefault="009252C1" w:rsidP="009252C1">
            <w:pPr>
              <w:tabs>
                <w:tab w:val="left" w:pos="7740"/>
              </w:tabs>
              <w:jc w:val="center"/>
              <w:rPr>
                <w:b/>
                <w:sz w:val="22"/>
                <w:szCs w:val="22"/>
                <w:lang w:val="uk-UA"/>
              </w:rPr>
            </w:pPr>
            <w:r w:rsidRPr="002C38CC">
              <w:rPr>
                <w:b/>
                <w:sz w:val="22"/>
                <w:szCs w:val="22"/>
                <w:lang w:val="uk-UA"/>
              </w:rPr>
              <w:t>Відмітки банку</w:t>
            </w:r>
          </w:p>
          <w:p w14:paraId="53F68B42" w14:textId="59DC8E1C" w:rsidR="009252C1" w:rsidRPr="002C38CC" w:rsidRDefault="009252C1" w:rsidP="009252C1">
            <w:pPr>
              <w:tabs>
                <w:tab w:val="left" w:pos="7740"/>
              </w:tabs>
              <w:rPr>
                <w:sz w:val="22"/>
                <w:szCs w:val="22"/>
                <w:lang w:val="uk-UA"/>
              </w:rPr>
            </w:pPr>
            <w:r w:rsidRPr="002C38CC">
              <w:rPr>
                <w:sz w:val="22"/>
                <w:szCs w:val="22"/>
                <w:lang w:val="uk-UA"/>
              </w:rPr>
              <w:t xml:space="preserve">Заяву-договір про приєднання прийняв, </w:t>
            </w:r>
          </w:p>
          <w:p w14:paraId="34493600" w14:textId="3F9A5854" w:rsidR="009252C1" w:rsidRPr="002C38CC" w:rsidRDefault="009252C1" w:rsidP="009252C1">
            <w:pPr>
              <w:tabs>
                <w:tab w:val="left" w:pos="7740"/>
              </w:tabs>
              <w:rPr>
                <w:sz w:val="22"/>
                <w:szCs w:val="22"/>
                <w:lang w:val="uk-UA"/>
              </w:rPr>
            </w:pPr>
            <w:r w:rsidRPr="002C38CC">
              <w:rPr>
                <w:sz w:val="22"/>
                <w:szCs w:val="22"/>
                <w:lang w:val="uk-UA"/>
              </w:rPr>
              <w:t xml:space="preserve">документи перевірив.                                                                                     </w:t>
            </w:r>
            <w:r w:rsidRPr="002C38CC">
              <w:rPr>
                <w:i/>
                <w:sz w:val="22"/>
                <w:szCs w:val="22"/>
                <w:lang w:val="uk-UA"/>
              </w:rPr>
              <w:t>Відбиток штампа виконавця</w:t>
            </w:r>
          </w:p>
          <w:p w14:paraId="77A95B5D" w14:textId="77777777" w:rsidR="009252C1" w:rsidRPr="002C38CC" w:rsidRDefault="009252C1" w:rsidP="009252C1">
            <w:pPr>
              <w:tabs>
                <w:tab w:val="left" w:pos="7740"/>
              </w:tabs>
              <w:rPr>
                <w:sz w:val="22"/>
                <w:szCs w:val="22"/>
                <w:lang w:val="uk-UA"/>
              </w:rPr>
            </w:pPr>
            <w:r w:rsidRPr="002C38CC">
              <w:rPr>
                <w:sz w:val="22"/>
                <w:szCs w:val="22"/>
                <w:lang w:val="uk-UA"/>
              </w:rPr>
              <w:t xml:space="preserve">Засвідчую справжність підпису Клієнта, </w:t>
            </w:r>
          </w:p>
          <w:p w14:paraId="3722F5EC" w14:textId="77777777" w:rsidR="009252C1" w:rsidRPr="002C38CC" w:rsidRDefault="009252C1" w:rsidP="009252C1">
            <w:pPr>
              <w:tabs>
                <w:tab w:val="left" w:pos="7740"/>
              </w:tabs>
              <w:rPr>
                <w:sz w:val="22"/>
                <w:szCs w:val="22"/>
                <w:lang w:val="uk-UA"/>
              </w:rPr>
            </w:pPr>
            <w:r w:rsidRPr="002C38CC">
              <w:rPr>
                <w:sz w:val="22"/>
                <w:szCs w:val="22"/>
                <w:lang w:val="uk-UA"/>
              </w:rPr>
              <w:t>який зроблено у моїй присутності.                               ………………………………………………………</w:t>
            </w:r>
          </w:p>
        </w:tc>
      </w:tr>
      <w:tr w:rsidR="009252C1" w:rsidRPr="002C38CC" w14:paraId="039FE7F0" w14:textId="77777777" w:rsidTr="00764E6A">
        <w:trPr>
          <w:trHeight w:val="195"/>
        </w:trPr>
        <w:tc>
          <w:tcPr>
            <w:tcW w:w="236" w:type="dxa"/>
            <w:tcBorders>
              <w:top w:val="single" w:sz="4" w:space="0" w:color="FFFFFF"/>
              <w:bottom w:val="single" w:sz="4" w:space="0" w:color="FFFFFF"/>
              <w:right w:val="single" w:sz="4" w:space="0" w:color="FFFFFF"/>
            </w:tcBorders>
            <w:shd w:val="clear" w:color="auto" w:fill="auto"/>
          </w:tcPr>
          <w:p w14:paraId="07103D7E" w14:textId="77777777" w:rsidR="009252C1" w:rsidRPr="002C38CC" w:rsidRDefault="009252C1" w:rsidP="009252C1">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1513C9CB" w14:textId="77777777" w:rsidR="009252C1" w:rsidRPr="002C38CC" w:rsidRDefault="009252C1" w:rsidP="009252C1">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l2br w:val="single" w:sz="4" w:space="0" w:color="FFFFFF"/>
            </w:tcBorders>
            <w:shd w:val="clear" w:color="auto" w:fill="auto"/>
          </w:tcPr>
          <w:p w14:paraId="33311B02" w14:textId="77777777" w:rsidR="009252C1" w:rsidRPr="002C38CC" w:rsidRDefault="009252C1" w:rsidP="009252C1">
            <w:pPr>
              <w:tabs>
                <w:tab w:val="left" w:pos="7740"/>
              </w:tabs>
              <w:rPr>
                <w:sz w:val="22"/>
                <w:szCs w:val="22"/>
                <w:lang w:val="uk-UA"/>
              </w:rPr>
            </w:pPr>
          </w:p>
        </w:tc>
        <w:tc>
          <w:tcPr>
            <w:tcW w:w="2853" w:type="dxa"/>
            <w:gridSpan w:val="4"/>
            <w:tcBorders>
              <w:top w:val="single" w:sz="4" w:space="0" w:color="FFFFFF"/>
              <w:left w:val="single" w:sz="4" w:space="0" w:color="FFFFFF"/>
              <w:bottom w:val="single" w:sz="4" w:space="0" w:color="auto"/>
              <w:right w:val="single" w:sz="4" w:space="0" w:color="FFFFFF"/>
            </w:tcBorders>
            <w:shd w:val="clear" w:color="auto" w:fill="auto"/>
          </w:tcPr>
          <w:p w14:paraId="7DE5E048" w14:textId="77777777" w:rsidR="009252C1" w:rsidRPr="002C38CC" w:rsidRDefault="009252C1" w:rsidP="009252C1">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76DA3213" w14:textId="77777777" w:rsidR="009252C1" w:rsidRPr="002C38CC" w:rsidRDefault="009252C1" w:rsidP="009252C1">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r2bl w:val="single" w:sz="4" w:space="0" w:color="FFFFFF"/>
            </w:tcBorders>
            <w:shd w:val="clear" w:color="auto" w:fill="auto"/>
          </w:tcPr>
          <w:p w14:paraId="2BBFEFED" w14:textId="77777777" w:rsidR="009252C1" w:rsidRPr="002C38CC" w:rsidRDefault="009252C1" w:rsidP="009252C1">
            <w:pPr>
              <w:tabs>
                <w:tab w:val="left" w:pos="7740"/>
              </w:tabs>
              <w:jc w:val="right"/>
              <w:rPr>
                <w:sz w:val="22"/>
                <w:szCs w:val="22"/>
                <w:lang w:val="uk-UA"/>
              </w:rPr>
            </w:pPr>
          </w:p>
        </w:tc>
        <w:tc>
          <w:tcPr>
            <w:tcW w:w="262" w:type="dxa"/>
            <w:tcBorders>
              <w:top w:val="single" w:sz="4" w:space="0" w:color="FFFFFF"/>
              <w:left w:val="single" w:sz="4" w:space="0" w:color="FFFFFF"/>
              <w:bottom w:val="single" w:sz="4" w:space="0" w:color="FFFFFF"/>
            </w:tcBorders>
            <w:shd w:val="clear" w:color="auto" w:fill="auto"/>
          </w:tcPr>
          <w:p w14:paraId="7D6415A9" w14:textId="77777777" w:rsidR="009252C1" w:rsidRPr="002C38CC" w:rsidRDefault="009252C1" w:rsidP="009252C1">
            <w:pPr>
              <w:tabs>
                <w:tab w:val="left" w:pos="7740"/>
              </w:tabs>
              <w:rPr>
                <w:sz w:val="22"/>
                <w:szCs w:val="22"/>
                <w:lang w:val="uk-UA"/>
              </w:rPr>
            </w:pPr>
          </w:p>
        </w:tc>
      </w:tr>
      <w:tr w:rsidR="009252C1" w:rsidRPr="002C38CC" w14:paraId="2A2A6FA9" w14:textId="77777777" w:rsidTr="00764E6A">
        <w:trPr>
          <w:trHeight w:val="491"/>
        </w:trPr>
        <w:tc>
          <w:tcPr>
            <w:tcW w:w="236" w:type="dxa"/>
            <w:tcBorders>
              <w:top w:val="single" w:sz="4" w:space="0" w:color="FFFFFF"/>
              <w:bottom w:val="double" w:sz="4" w:space="0" w:color="auto"/>
              <w:right w:val="single" w:sz="4" w:space="0" w:color="FFFFFF"/>
            </w:tcBorders>
            <w:shd w:val="clear" w:color="auto" w:fill="auto"/>
          </w:tcPr>
          <w:p w14:paraId="28919943" w14:textId="77777777" w:rsidR="009252C1" w:rsidRPr="002C38CC" w:rsidRDefault="009252C1" w:rsidP="009252C1">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74B16638" w14:textId="77777777" w:rsidR="009252C1" w:rsidRPr="002C38CC" w:rsidRDefault="009252C1" w:rsidP="009252C1">
            <w:pPr>
              <w:tabs>
                <w:tab w:val="left" w:pos="7740"/>
              </w:tabs>
              <w:jc w:val="center"/>
              <w:rPr>
                <w:i/>
                <w:sz w:val="22"/>
                <w:szCs w:val="22"/>
                <w:lang w:val="uk-UA"/>
              </w:rPr>
            </w:pPr>
            <w:r w:rsidRPr="002C38CC">
              <w:rPr>
                <w:i/>
                <w:sz w:val="22"/>
                <w:szCs w:val="22"/>
                <w:lang w:val="uk-UA"/>
              </w:rPr>
              <w:t>(Посада уповноваженої особи Банку)</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54AB6C1A" w14:textId="77777777" w:rsidR="009252C1" w:rsidRPr="002C38CC" w:rsidRDefault="009252C1" w:rsidP="009252C1">
            <w:pPr>
              <w:tabs>
                <w:tab w:val="left" w:pos="7740"/>
              </w:tabs>
              <w:jc w:val="center"/>
              <w:rPr>
                <w:i/>
                <w:sz w:val="22"/>
                <w:szCs w:val="22"/>
                <w:lang w:val="uk-UA"/>
              </w:rPr>
            </w:pPr>
          </w:p>
          <w:p w14:paraId="4F5F01BA" w14:textId="77777777" w:rsidR="009252C1" w:rsidRPr="002C38CC" w:rsidRDefault="009252C1" w:rsidP="009252C1">
            <w:pPr>
              <w:tabs>
                <w:tab w:val="left" w:pos="7740"/>
              </w:tabs>
              <w:jc w:val="center"/>
              <w:rPr>
                <w:i/>
                <w:sz w:val="22"/>
                <w:szCs w:val="22"/>
                <w:lang w:val="uk-UA"/>
              </w:rPr>
            </w:pPr>
          </w:p>
        </w:tc>
        <w:tc>
          <w:tcPr>
            <w:tcW w:w="2853" w:type="dxa"/>
            <w:gridSpan w:val="4"/>
            <w:tcBorders>
              <w:top w:val="single" w:sz="4" w:space="0" w:color="auto"/>
              <w:left w:val="single" w:sz="4" w:space="0" w:color="FFFFFF"/>
              <w:bottom w:val="double" w:sz="4" w:space="0" w:color="auto"/>
              <w:right w:val="single" w:sz="4" w:space="0" w:color="FFFFFF"/>
            </w:tcBorders>
            <w:shd w:val="clear" w:color="auto" w:fill="auto"/>
          </w:tcPr>
          <w:p w14:paraId="0AD22613" w14:textId="77777777" w:rsidR="009252C1" w:rsidRPr="002C38CC" w:rsidRDefault="009252C1" w:rsidP="009252C1">
            <w:pPr>
              <w:jc w:val="center"/>
              <w:rPr>
                <w:i/>
                <w:sz w:val="22"/>
                <w:szCs w:val="22"/>
                <w:lang w:val="uk-UA"/>
              </w:rPr>
            </w:pPr>
            <w:r w:rsidRPr="002C38CC">
              <w:rPr>
                <w:i/>
                <w:sz w:val="22"/>
                <w:szCs w:val="22"/>
                <w:lang w:val="uk-UA"/>
              </w:rPr>
              <w:t>(підпис)</w:t>
            </w:r>
          </w:p>
          <w:p w14:paraId="3B0B50CA" w14:textId="77777777" w:rsidR="009252C1" w:rsidRPr="002C38CC" w:rsidRDefault="009252C1" w:rsidP="009252C1">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3C271D77" w14:textId="77777777" w:rsidR="009252C1" w:rsidRPr="002C38CC" w:rsidRDefault="009252C1" w:rsidP="009252C1">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43A22E07" w14:textId="77777777" w:rsidR="009252C1" w:rsidRPr="002C38CC" w:rsidRDefault="009252C1" w:rsidP="009252C1">
            <w:pPr>
              <w:jc w:val="center"/>
              <w:rPr>
                <w:i/>
                <w:sz w:val="22"/>
                <w:szCs w:val="22"/>
                <w:lang w:val="uk-UA"/>
              </w:rPr>
            </w:pPr>
            <w:r w:rsidRPr="002C38CC">
              <w:rPr>
                <w:i/>
                <w:sz w:val="22"/>
                <w:szCs w:val="22"/>
                <w:lang w:val="uk-UA"/>
              </w:rPr>
              <w:t>(Прізвище та ініціали)</w:t>
            </w:r>
          </w:p>
        </w:tc>
        <w:tc>
          <w:tcPr>
            <w:tcW w:w="262" w:type="dxa"/>
            <w:tcBorders>
              <w:top w:val="single" w:sz="4" w:space="0" w:color="FFFFFF"/>
              <w:left w:val="single" w:sz="4" w:space="0" w:color="FFFFFF"/>
              <w:bottom w:val="double" w:sz="4" w:space="0" w:color="auto"/>
            </w:tcBorders>
            <w:shd w:val="clear" w:color="auto" w:fill="auto"/>
          </w:tcPr>
          <w:p w14:paraId="3FCCAD8A" w14:textId="77777777" w:rsidR="009252C1" w:rsidRPr="002C38CC" w:rsidRDefault="009252C1" w:rsidP="009252C1">
            <w:pPr>
              <w:jc w:val="center"/>
              <w:rPr>
                <w:i/>
                <w:sz w:val="22"/>
                <w:szCs w:val="22"/>
                <w:lang w:val="uk-UA"/>
              </w:rPr>
            </w:pPr>
          </w:p>
        </w:tc>
      </w:tr>
      <w:tr w:rsidR="009252C1" w:rsidRPr="00151348" w14:paraId="4200EED6" w14:textId="77777777" w:rsidTr="00764E6A">
        <w:trPr>
          <w:trHeight w:val="141"/>
        </w:trPr>
        <w:tc>
          <w:tcPr>
            <w:tcW w:w="5812" w:type="dxa"/>
            <w:gridSpan w:val="6"/>
            <w:tcBorders>
              <w:top w:val="single" w:sz="4" w:space="0" w:color="auto"/>
              <w:bottom w:val="single" w:sz="4" w:space="0" w:color="auto"/>
            </w:tcBorders>
            <w:shd w:val="clear" w:color="auto" w:fill="auto"/>
          </w:tcPr>
          <w:p w14:paraId="6F9B2148" w14:textId="54820153" w:rsidR="009252C1" w:rsidRPr="002C38CC" w:rsidRDefault="009252C1" w:rsidP="009252C1">
            <w:pPr>
              <w:tabs>
                <w:tab w:val="left" w:pos="7740"/>
              </w:tabs>
              <w:rPr>
                <w:sz w:val="22"/>
                <w:szCs w:val="22"/>
                <w:lang w:val="uk-UA"/>
              </w:rPr>
            </w:pPr>
            <w:r w:rsidRPr="002C38CC">
              <w:rPr>
                <w:sz w:val="22"/>
                <w:szCs w:val="22"/>
                <w:lang w:val="uk-UA"/>
              </w:rPr>
              <w:t xml:space="preserve">Банк: </w:t>
            </w:r>
          </w:p>
          <w:p w14:paraId="2D58C5DD" w14:textId="77777777" w:rsidR="009252C1" w:rsidRPr="002C38CC" w:rsidRDefault="009252C1" w:rsidP="009252C1">
            <w:pPr>
              <w:tabs>
                <w:tab w:val="left" w:pos="7740"/>
              </w:tabs>
              <w:rPr>
                <w:b/>
                <w:sz w:val="22"/>
                <w:szCs w:val="22"/>
                <w:lang w:val="uk-UA"/>
              </w:rPr>
            </w:pPr>
            <w:r w:rsidRPr="002C38CC">
              <w:rPr>
                <w:b/>
                <w:sz w:val="22"/>
                <w:szCs w:val="22"/>
                <w:lang w:val="uk-UA"/>
              </w:rPr>
              <w:t xml:space="preserve">АТ «КРИСТАЛБАНК» </w:t>
            </w:r>
          </w:p>
          <w:p w14:paraId="41AB68C1" w14:textId="77777777" w:rsidR="009252C1" w:rsidRPr="002C38CC" w:rsidRDefault="009252C1" w:rsidP="009252C1">
            <w:pPr>
              <w:pStyle w:val="TableParagraph"/>
              <w:tabs>
                <w:tab w:val="left" w:pos="3809"/>
              </w:tabs>
              <w:spacing w:line="248" w:lineRule="exact"/>
            </w:pPr>
            <w:r w:rsidRPr="002C38CC">
              <w:t>код ЄДРПОУ 39544699</w:t>
            </w:r>
          </w:p>
          <w:p w14:paraId="67DE9A2A" w14:textId="77777777" w:rsidR="009252C1" w:rsidRPr="002C38CC" w:rsidRDefault="009252C1" w:rsidP="009252C1">
            <w:pPr>
              <w:widowControl w:val="0"/>
              <w:tabs>
                <w:tab w:val="left" w:pos="3809"/>
              </w:tabs>
              <w:autoSpaceDE w:val="0"/>
              <w:autoSpaceDN w:val="0"/>
              <w:spacing w:line="248" w:lineRule="exact"/>
              <w:rPr>
                <w:rFonts w:eastAsia="Times New Roman"/>
                <w:spacing w:val="1"/>
                <w:sz w:val="22"/>
                <w:szCs w:val="22"/>
              </w:rPr>
            </w:pPr>
            <w:r w:rsidRPr="002C38CC">
              <w:rPr>
                <w:rFonts w:eastAsia="Times New Roman"/>
                <w:sz w:val="22"/>
                <w:szCs w:val="22"/>
              </w:rPr>
              <w:t>Місцезнаходження Банку:</w:t>
            </w:r>
            <w:r w:rsidRPr="002C38CC">
              <w:rPr>
                <w:rFonts w:eastAsia="Times New Roman"/>
                <w:spacing w:val="1"/>
                <w:sz w:val="22"/>
                <w:szCs w:val="22"/>
              </w:rPr>
              <w:t xml:space="preserve"> </w:t>
            </w:r>
          </w:p>
          <w:p w14:paraId="61CD263B" w14:textId="77777777" w:rsidR="009252C1" w:rsidRPr="002C38CC" w:rsidRDefault="009252C1" w:rsidP="009252C1">
            <w:pPr>
              <w:rPr>
                <w:sz w:val="22"/>
                <w:szCs w:val="22"/>
              </w:rPr>
            </w:pPr>
            <w:r w:rsidRPr="002C38CC">
              <w:rPr>
                <w:rFonts w:eastAsia="Calibri"/>
                <w:sz w:val="22"/>
                <w:szCs w:val="22"/>
              </w:rPr>
              <w:t>вул. Кудрявський узвіз, 2, м. Київ, 04053</w:t>
            </w:r>
          </w:p>
          <w:p w14:paraId="164091A2" w14:textId="77777777" w:rsidR="009252C1" w:rsidRPr="002C38CC" w:rsidRDefault="009252C1" w:rsidP="009252C1">
            <w:pPr>
              <w:rPr>
                <w:rFonts w:eastAsia="Calibri"/>
                <w:sz w:val="22"/>
                <w:szCs w:val="22"/>
              </w:rPr>
            </w:pPr>
            <w:r w:rsidRPr="002C38CC">
              <w:rPr>
                <w:rFonts w:eastAsia="Calibri"/>
                <w:sz w:val="22"/>
                <w:szCs w:val="22"/>
              </w:rPr>
              <w:t xml:space="preserve">Адреса для листування Банку: </w:t>
            </w:r>
          </w:p>
          <w:p w14:paraId="461FB26B" w14:textId="10DA6DC6" w:rsidR="009252C1" w:rsidRPr="002C38CC" w:rsidRDefault="009252C1" w:rsidP="009252C1">
            <w:pPr>
              <w:rPr>
                <w:rFonts w:eastAsia="Calibri"/>
                <w:sz w:val="22"/>
                <w:szCs w:val="22"/>
              </w:rPr>
            </w:pPr>
            <w:r w:rsidRPr="002C38CC">
              <w:rPr>
                <w:rFonts w:eastAsia="Calibri"/>
                <w:sz w:val="22"/>
                <w:szCs w:val="22"/>
              </w:rPr>
              <w:t xml:space="preserve">бул. Лесі Українки, 30 </w:t>
            </w:r>
            <w:r w:rsidR="00B27DBC" w:rsidRPr="002C38CC">
              <w:rPr>
                <w:rFonts w:eastAsia="Calibri"/>
                <w:sz w:val="22"/>
                <w:szCs w:val="22"/>
                <w:lang w:val="uk-UA"/>
              </w:rPr>
              <w:t>В</w:t>
            </w:r>
            <w:r w:rsidRPr="002C38CC">
              <w:rPr>
                <w:rFonts w:eastAsia="Calibri"/>
                <w:sz w:val="22"/>
                <w:szCs w:val="22"/>
              </w:rPr>
              <w:t>, м. Київ, 01133</w:t>
            </w:r>
          </w:p>
          <w:p w14:paraId="5CA2B3CA" w14:textId="77777777" w:rsidR="009252C1" w:rsidRPr="002C38CC" w:rsidRDefault="009252C1" w:rsidP="009252C1">
            <w:pPr>
              <w:tabs>
                <w:tab w:val="left" w:pos="7740"/>
              </w:tabs>
              <w:rPr>
                <w:sz w:val="22"/>
                <w:szCs w:val="22"/>
              </w:rPr>
            </w:pPr>
            <w:r w:rsidRPr="002C38CC">
              <w:rPr>
                <w:sz w:val="22"/>
                <w:szCs w:val="22"/>
              </w:rPr>
              <w:t xml:space="preserve">Код </w:t>
            </w:r>
            <w:r w:rsidRPr="002C38CC">
              <w:rPr>
                <w:sz w:val="22"/>
                <w:szCs w:val="22"/>
                <w:lang w:val="en-US"/>
              </w:rPr>
              <w:t>ID</w:t>
            </w:r>
            <w:r w:rsidRPr="002C38CC">
              <w:rPr>
                <w:sz w:val="22"/>
                <w:szCs w:val="22"/>
              </w:rPr>
              <w:t xml:space="preserve"> НБУ 339050</w:t>
            </w:r>
          </w:p>
          <w:p w14:paraId="3E84BF7B" w14:textId="77777777" w:rsidR="00B27DBC" w:rsidRPr="002C38CC" w:rsidRDefault="00B27DBC" w:rsidP="009252C1">
            <w:pPr>
              <w:tabs>
                <w:tab w:val="left" w:pos="7740"/>
              </w:tabs>
              <w:rPr>
                <w:sz w:val="22"/>
                <w:szCs w:val="22"/>
              </w:rPr>
            </w:pPr>
          </w:p>
          <w:p w14:paraId="7C03BF2C" w14:textId="77777777" w:rsidR="00B27DBC" w:rsidRPr="002C38CC" w:rsidRDefault="00B27DBC" w:rsidP="00B27DBC">
            <w:pPr>
              <w:contextualSpacing/>
              <w:rPr>
                <w:rFonts w:eastAsia="Calibri"/>
                <w:sz w:val="22"/>
                <w:szCs w:val="22"/>
              </w:rPr>
            </w:pPr>
            <w:r w:rsidRPr="002C38CC">
              <w:rPr>
                <w:rFonts w:eastAsia="Calibri"/>
                <w:sz w:val="22"/>
                <w:szCs w:val="22"/>
              </w:rPr>
              <w:t>Від Банку</w:t>
            </w:r>
          </w:p>
          <w:p w14:paraId="36CA03A8" w14:textId="77777777" w:rsidR="00B27DBC" w:rsidRPr="002C38CC" w:rsidRDefault="00B27DBC" w:rsidP="00B27DBC">
            <w:pPr>
              <w:contextualSpacing/>
              <w:rPr>
                <w:b/>
                <w:sz w:val="22"/>
                <w:szCs w:val="22"/>
              </w:rPr>
            </w:pPr>
            <w:r w:rsidRPr="002C38CC">
              <w:rPr>
                <w:b/>
                <w:sz w:val="22"/>
                <w:szCs w:val="22"/>
              </w:rPr>
              <w:t xml:space="preserve">__________________ </w:t>
            </w:r>
          </w:p>
          <w:p w14:paraId="7EFB037E" w14:textId="77777777" w:rsidR="00B27DBC" w:rsidRPr="002C38CC" w:rsidRDefault="00B27DBC" w:rsidP="00B27DBC">
            <w:pPr>
              <w:contextualSpacing/>
              <w:rPr>
                <w:sz w:val="22"/>
                <w:szCs w:val="22"/>
              </w:rPr>
            </w:pPr>
            <w:r w:rsidRPr="002C38CC">
              <w:rPr>
                <w:b/>
                <w:sz w:val="22"/>
                <w:szCs w:val="22"/>
              </w:rPr>
              <w:t xml:space="preserve">          </w:t>
            </w:r>
            <w:r w:rsidRPr="002C38CC">
              <w:rPr>
                <w:i/>
                <w:sz w:val="22"/>
                <w:szCs w:val="22"/>
              </w:rPr>
              <w:t>(посада)</w:t>
            </w:r>
            <w:r w:rsidRPr="002C38CC">
              <w:rPr>
                <w:b/>
                <w:sz w:val="22"/>
                <w:szCs w:val="22"/>
              </w:rPr>
              <w:t xml:space="preserve">                                </w:t>
            </w:r>
          </w:p>
          <w:p w14:paraId="7EC1F334" w14:textId="77777777" w:rsidR="00B27DBC" w:rsidRPr="002C38CC" w:rsidRDefault="00B27DBC" w:rsidP="00B27DBC">
            <w:pPr>
              <w:contextualSpacing/>
              <w:rPr>
                <w:sz w:val="22"/>
                <w:szCs w:val="22"/>
              </w:rPr>
            </w:pPr>
            <w:r w:rsidRPr="002C38CC">
              <w:rPr>
                <w:b/>
                <w:sz w:val="22"/>
                <w:szCs w:val="22"/>
              </w:rPr>
              <w:t>_____________________    /__________________/</w:t>
            </w:r>
          </w:p>
          <w:p w14:paraId="646C1034" w14:textId="719C0A99" w:rsidR="00B27DBC" w:rsidRPr="002C38CC" w:rsidRDefault="00B27DBC" w:rsidP="00B27DBC">
            <w:pPr>
              <w:tabs>
                <w:tab w:val="left" w:pos="7740"/>
              </w:tabs>
              <w:rPr>
                <w:sz w:val="22"/>
                <w:szCs w:val="22"/>
                <w:lang w:val="uk-UA"/>
              </w:rPr>
            </w:pPr>
            <w:r w:rsidRPr="002C38CC">
              <w:rPr>
                <w:sz w:val="22"/>
                <w:szCs w:val="22"/>
              </w:rPr>
              <w:t xml:space="preserve">        </w:t>
            </w:r>
            <w:r w:rsidRPr="002C38CC">
              <w:rPr>
                <w:i/>
                <w:sz w:val="22"/>
                <w:szCs w:val="22"/>
              </w:rPr>
              <w:t>М.П.        підпис                            (ПІБ)</w:t>
            </w:r>
          </w:p>
        </w:tc>
        <w:tc>
          <w:tcPr>
            <w:tcW w:w="5415" w:type="dxa"/>
            <w:gridSpan w:val="4"/>
            <w:tcBorders>
              <w:top w:val="single" w:sz="4" w:space="0" w:color="auto"/>
            </w:tcBorders>
            <w:shd w:val="clear" w:color="auto" w:fill="auto"/>
          </w:tcPr>
          <w:p w14:paraId="735AF362" w14:textId="77777777" w:rsidR="009252C1" w:rsidRPr="002C38CC" w:rsidRDefault="009252C1" w:rsidP="009252C1">
            <w:pPr>
              <w:tabs>
                <w:tab w:val="left" w:pos="7740"/>
              </w:tabs>
              <w:rPr>
                <w:sz w:val="22"/>
                <w:szCs w:val="22"/>
                <w:lang w:val="uk-UA"/>
              </w:rPr>
            </w:pPr>
            <w:r w:rsidRPr="002C38CC">
              <w:rPr>
                <w:sz w:val="22"/>
                <w:szCs w:val="22"/>
                <w:lang w:val="uk-UA"/>
              </w:rPr>
              <w:t>Місцезнаходження відділення:</w:t>
            </w:r>
          </w:p>
          <w:p w14:paraId="0337E187" w14:textId="77777777" w:rsidR="009252C1" w:rsidRPr="002C38CC" w:rsidRDefault="009252C1" w:rsidP="009252C1">
            <w:pPr>
              <w:tabs>
                <w:tab w:val="left" w:pos="7740"/>
              </w:tabs>
              <w:rPr>
                <w:sz w:val="22"/>
                <w:szCs w:val="22"/>
                <w:lang w:val="uk-UA"/>
              </w:rPr>
            </w:pPr>
            <w:r w:rsidRPr="002C38CC">
              <w:rPr>
                <w:sz w:val="22"/>
                <w:szCs w:val="22"/>
                <w:lang w:val="uk-UA"/>
              </w:rPr>
              <w:t>____________________</w:t>
            </w:r>
          </w:p>
          <w:p w14:paraId="1657D130" w14:textId="5F2A967C" w:rsidR="009252C1" w:rsidRPr="002C38CC" w:rsidRDefault="009252C1" w:rsidP="009252C1">
            <w:pPr>
              <w:tabs>
                <w:tab w:val="left" w:pos="7740"/>
              </w:tabs>
              <w:rPr>
                <w:sz w:val="22"/>
                <w:szCs w:val="22"/>
                <w:lang w:val="uk-UA"/>
              </w:rPr>
            </w:pPr>
            <w:r w:rsidRPr="002C38CC">
              <w:rPr>
                <w:i/>
                <w:sz w:val="22"/>
                <w:szCs w:val="22"/>
                <w:lang w:val="uk-UA"/>
              </w:rPr>
              <w:t>(назва та/або № та місцезнаходження відділення)</w:t>
            </w:r>
          </w:p>
        </w:tc>
      </w:tr>
    </w:tbl>
    <w:p w14:paraId="38D75DC3" w14:textId="77777777" w:rsidR="00EB2405" w:rsidRPr="002C38CC" w:rsidRDefault="00EB2405" w:rsidP="00EB2405">
      <w:pPr>
        <w:pStyle w:val="aa"/>
        <w:widowControl w:val="0"/>
        <w:spacing w:line="240" w:lineRule="atLeast"/>
        <w:jc w:val="left"/>
        <w:rPr>
          <w:b w:val="0"/>
          <w:i/>
        </w:rPr>
      </w:pPr>
    </w:p>
    <w:p w14:paraId="3934C966" w14:textId="77777777" w:rsidR="00EB2405" w:rsidRPr="002C38CC" w:rsidRDefault="00EB2405" w:rsidP="00EB2405">
      <w:pPr>
        <w:pStyle w:val="aa"/>
        <w:widowControl w:val="0"/>
        <w:spacing w:line="240" w:lineRule="atLeast"/>
        <w:jc w:val="left"/>
        <w:rPr>
          <w:b w:val="0"/>
          <w:i/>
        </w:rPr>
      </w:pPr>
    </w:p>
    <w:p w14:paraId="40E77067" w14:textId="77777777" w:rsidR="008041A3" w:rsidRDefault="008041A3" w:rsidP="00F551DD">
      <w:pPr>
        <w:ind w:left="5670"/>
        <w:contextualSpacing/>
        <w:jc w:val="both"/>
        <w:rPr>
          <w:i/>
          <w:sz w:val="22"/>
          <w:szCs w:val="22"/>
          <w:lang w:val="uk-UA"/>
        </w:rPr>
      </w:pPr>
    </w:p>
    <w:p w14:paraId="13239A43" w14:textId="77777777" w:rsidR="008041A3" w:rsidRDefault="008041A3" w:rsidP="00F551DD">
      <w:pPr>
        <w:ind w:left="5670"/>
        <w:contextualSpacing/>
        <w:jc w:val="both"/>
        <w:rPr>
          <w:i/>
          <w:sz w:val="22"/>
          <w:szCs w:val="22"/>
          <w:lang w:val="uk-UA"/>
        </w:rPr>
      </w:pPr>
    </w:p>
    <w:p w14:paraId="6854A4DC" w14:textId="77777777" w:rsidR="008041A3" w:rsidRDefault="008041A3" w:rsidP="00F551DD">
      <w:pPr>
        <w:ind w:left="5670"/>
        <w:contextualSpacing/>
        <w:jc w:val="both"/>
        <w:rPr>
          <w:i/>
          <w:sz w:val="22"/>
          <w:szCs w:val="22"/>
          <w:lang w:val="uk-UA"/>
        </w:rPr>
      </w:pPr>
    </w:p>
    <w:p w14:paraId="01773008" w14:textId="77777777" w:rsidR="008041A3" w:rsidRDefault="008041A3" w:rsidP="00F551DD">
      <w:pPr>
        <w:ind w:left="5670"/>
        <w:contextualSpacing/>
        <w:jc w:val="both"/>
        <w:rPr>
          <w:i/>
          <w:sz w:val="22"/>
          <w:szCs w:val="22"/>
          <w:lang w:val="uk-UA"/>
        </w:rPr>
      </w:pPr>
    </w:p>
    <w:p w14:paraId="319E82A9" w14:textId="77777777" w:rsidR="008041A3" w:rsidRDefault="008041A3" w:rsidP="00F551DD">
      <w:pPr>
        <w:ind w:left="5670"/>
        <w:contextualSpacing/>
        <w:jc w:val="both"/>
        <w:rPr>
          <w:i/>
          <w:sz w:val="22"/>
          <w:szCs w:val="22"/>
          <w:lang w:val="uk-UA"/>
        </w:rPr>
      </w:pPr>
    </w:p>
    <w:p w14:paraId="7023D2EA" w14:textId="77777777" w:rsidR="008041A3" w:rsidRDefault="008041A3" w:rsidP="00F551DD">
      <w:pPr>
        <w:ind w:left="5670"/>
        <w:contextualSpacing/>
        <w:jc w:val="both"/>
        <w:rPr>
          <w:i/>
          <w:sz w:val="22"/>
          <w:szCs w:val="22"/>
          <w:lang w:val="uk-UA"/>
        </w:rPr>
      </w:pPr>
    </w:p>
    <w:p w14:paraId="1A8F6105" w14:textId="77777777" w:rsidR="008041A3" w:rsidRDefault="008041A3" w:rsidP="00F551DD">
      <w:pPr>
        <w:ind w:left="5670"/>
        <w:contextualSpacing/>
        <w:jc w:val="both"/>
        <w:rPr>
          <w:i/>
          <w:sz w:val="22"/>
          <w:szCs w:val="22"/>
          <w:lang w:val="uk-UA"/>
        </w:rPr>
      </w:pPr>
    </w:p>
    <w:p w14:paraId="5B2D9BB3" w14:textId="77777777" w:rsidR="008041A3" w:rsidRDefault="008041A3" w:rsidP="00F551DD">
      <w:pPr>
        <w:ind w:left="5670"/>
        <w:contextualSpacing/>
        <w:jc w:val="both"/>
        <w:rPr>
          <w:i/>
          <w:sz w:val="22"/>
          <w:szCs w:val="22"/>
          <w:lang w:val="uk-UA"/>
        </w:rPr>
      </w:pPr>
    </w:p>
    <w:p w14:paraId="5F34DD69" w14:textId="77777777" w:rsidR="008041A3" w:rsidRDefault="008041A3" w:rsidP="00F551DD">
      <w:pPr>
        <w:ind w:left="5670"/>
        <w:contextualSpacing/>
        <w:jc w:val="both"/>
        <w:rPr>
          <w:i/>
          <w:sz w:val="22"/>
          <w:szCs w:val="22"/>
          <w:lang w:val="uk-UA"/>
        </w:rPr>
      </w:pPr>
    </w:p>
    <w:p w14:paraId="038292E3" w14:textId="77777777" w:rsidR="008041A3" w:rsidRDefault="008041A3" w:rsidP="00F551DD">
      <w:pPr>
        <w:ind w:left="5670"/>
        <w:contextualSpacing/>
        <w:jc w:val="both"/>
        <w:rPr>
          <w:i/>
          <w:sz w:val="22"/>
          <w:szCs w:val="22"/>
          <w:lang w:val="uk-UA"/>
        </w:rPr>
      </w:pPr>
    </w:p>
    <w:p w14:paraId="7626E7E4" w14:textId="77777777" w:rsidR="008041A3" w:rsidRDefault="008041A3" w:rsidP="00F551DD">
      <w:pPr>
        <w:ind w:left="5670"/>
        <w:contextualSpacing/>
        <w:jc w:val="both"/>
        <w:rPr>
          <w:i/>
          <w:sz w:val="22"/>
          <w:szCs w:val="22"/>
          <w:lang w:val="uk-UA"/>
        </w:rPr>
      </w:pPr>
    </w:p>
    <w:p w14:paraId="213D82B4" w14:textId="77777777" w:rsidR="008041A3" w:rsidRDefault="008041A3" w:rsidP="00F551DD">
      <w:pPr>
        <w:ind w:left="5670"/>
        <w:contextualSpacing/>
        <w:jc w:val="both"/>
        <w:rPr>
          <w:i/>
          <w:sz w:val="22"/>
          <w:szCs w:val="22"/>
          <w:lang w:val="uk-UA"/>
        </w:rPr>
      </w:pPr>
    </w:p>
    <w:p w14:paraId="67A2D870" w14:textId="77777777" w:rsidR="008041A3" w:rsidRDefault="008041A3" w:rsidP="00F551DD">
      <w:pPr>
        <w:ind w:left="5670"/>
        <w:contextualSpacing/>
        <w:jc w:val="both"/>
        <w:rPr>
          <w:i/>
          <w:sz w:val="22"/>
          <w:szCs w:val="22"/>
          <w:lang w:val="uk-UA"/>
        </w:rPr>
      </w:pPr>
    </w:p>
    <w:p w14:paraId="5E12C7B2" w14:textId="77777777" w:rsidR="008041A3" w:rsidRDefault="008041A3" w:rsidP="00F551DD">
      <w:pPr>
        <w:ind w:left="5670"/>
        <w:contextualSpacing/>
        <w:jc w:val="both"/>
        <w:rPr>
          <w:i/>
          <w:sz w:val="22"/>
          <w:szCs w:val="22"/>
          <w:lang w:val="uk-UA"/>
        </w:rPr>
      </w:pPr>
    </w:p>
    <w:p w14:paraId="226A104D" w14:textId="77777777" w:rsidR="008041A3" w:rsidRDefault="008041A3" w:rsidP="00F551DD">
      <w:pPr>
        <w:ind w:left="5670"/>
        <w:contextualSpacing/>
        <w:jc w:val="both"/>
        <w:rPr>
          <w:i/>
          <w:sz w:val="22"/>
          <w:szCs w:val="22"/>
          <w:lang w:val="uk-UA"/>
        </w:rPr>
      </w:pPr>
    </w:p>
    <w:p w14:paraId="7E503708" w14:textId="77777777" w:rsidR="008041A3" w:rsidRDefault="008041A3" w:rsidP="00F551DD">
      <w:pPr>
        <w:ind w:left="5670"/>
        <w:contextualSpacing/>
        <w:jc w:val="both"/>
        <w:rPr>
          <w:i/>
          <w:sz w:val="22"/>
          <w:szCs w:val="22"/>
          <w:lang w:val="uk-UA"/>
        </w:rPr>
      </w:pPr>
    </w:p>
    <w:p w14:paraId="163094E9" w14:textId="77777777" w:rsidR="008041A3" w:rsidRDefault="008041A3" w:rsidP="00F551DD">
      <w:pPr>
        <w:ind w:left="5670"/>
        <w:contextualSpacing/>
        <w:jc w:val="both"/>
        <w:rPr>
          <w:i/>
          <w:sz w:val="22"/>
          <w:szCs w:val="22"/>
          <w:lang w:val="uk-UA"/>
        </w:rPr>
      </w:pPr>
    </w:p>
    <w:p w14:paraId="156191B8" w14:textId="77777777" w:rsidR="008041A3" w:rsidRDefault="008041A3" w:rsidP="00F551DD">
      <w:pPr>
        <w:ind w:left="5670"/>
        <w:contextualSpacing/>
        <w:jc w:val="both"/>
        <w:rPr>
          <w:i/>
          <w:sz w:val="22"/>
          <w:szCs w:val="22"/>
          <w:lang w:val="uk-UA"/>
        </w:rPr>
      </w:pPr>
    </w:p>
    <w:p w14:paraId="751BA138" w14:textId="77777777" w:rsidR="008041A3" w:rsidRDefault="008041A3" w:rsidP="00F551DD">
      <w:pPr>
        <w:ind w:left="5670"/>
        <w:contextualSpacing/>
        <w:jc w:val="both"/>
        <w:rPr>
          <w:i/>
          <w:sz w:val="22"/>
          <w:szCs w:val="22"/>
          <w:lang w:val="uk-UA"/>
        </w:rPr>
      </w:pPr>
    </w:p>
    <w:p w14:paraId="3CF5F081" w14:textId="77777777" w:rsidR="008041A3" w:rsidRDefault="008041A3" w:rsidP="00F551DD">
      <w:pPr>
        <w:ind w:left="5670"/>
        <w:contextualSpacing/>
        <w:jc w:val="both"/>
        <w:rPr>
          <w:i/>
          <w:sz w:val="22"/>
          <w:szCs w:val="22"/>
          <w:lang w:val="uk-UA"/>
        </w:rPr>
      </w:pPr>
    </w:p>
    <w:p w14:paraId="41D69412" w14:textId="77777777" w:rsidR="008041A3" w:rsidRDefault="008041A3" w:rsidP="00F551DD">
      <w:pPr>
        <w:ind w:left="5670"/>
        <w:contextualSpacing/>
        <w:jc w:val="both"/>
        <w:rPr>
          <w:i/>
          <w:sz w:val="22"/>
          <w:szCs w:val="22"/>
          <w:lang w:val="uk-UA"/>
        </w:rPr>
      </w:pPr>
    </w:p>
    <w:p w14:paraId="75DF6702" w14:textId="77777777" w:rsidR="008041A3" w:rsidRDefault="008041A3" w:rsidP="00F551DD">
      <w:pPr>
        <w:ind w:left="5670"/>
        <w:contextualSpacing/>
        <w:jc w:val="both"/>
        <w:rPr>
          <w:i/>
          <w:sz w:val="22"/>
          <w:szCs w:val="22"/>
          <w:lang w:val="uk-UA"/>
        </w:rPr>
      </w:pPr>
    </w:p>
    <w:p w14:paraId="1CF5233B" w14:textId="77777777" w:rsidR="008041A3" w:rsidRDefault="008041A3" w:rsidP="00F551DD">
      <w:pPr>
        <w:ind w:left="5670"/>
        <w:contextualSpacing/>
        <w:jc w:val="both"/>
        <w:rPr>
          <w:i/>
          <w:sz w:val="22"/>
          <w:szCs w:val="22"/>
          <w:lang w:val="uk-UA"/>
        </w:rPr>
      </w:pPr>
    </w:p>
    <w:p w14:paraId="202FA815" w14:textId="77777777" w:rsidR="008041A3" w:rsidRDefault="008041A3" w:rsidP="00F551DD">
      <w:pPr>
        <w:ind w:left="5670"/>
        <w:contextualSpacing/>
        <w:jc w:val="both"/>
        <w:rPr>
          <w:i/>
          <w:sz w:val="22"/>
          <w:szCs w:val="22"/>
          <w:lang w:val="uk-UA"/>
        </w:rPr>
      </w:pPr>
    </w:p>
    <w:p w14:paraId="4AEF1782" w14:textId="77777777" w:rsidR="008041A3" w:rsidRDefault="008041A3" w:rsidP="00F551DD">
      <w:pPr>
        <w:ind w:left="5670"/>
        <w:contextualSpacing/>
        <w:jc w:val="both"/>
        <w:rPr>
          <w:i/>
          <w:sz w:val="22"/>
          <w:szCs w:val="22"/>
          <w:lang w:val="uk-UA"/>
        </w:rPr>
      </w:pPr>
    </w:p>
    <w:p w14:paraId="24AEBE90" w14:textId="77777777" w:rsidR="008041A3" w:rsidRDefault="008041A3" w:rsidP="00F551DD">
      <w:pPr>
        <w:ind w:left="5670"/>
        <w:contextualSpacing/>
        <w:jc w:val="both"/>
        <w:rPr>
          <w:i/>
          <w:sz w:val="22"/>
          <w:szCs w:val="22"/>
          <w:lang w:val="uk-UA"/>
        </w:rPr>
      </w:pPr>
    </w:p>
    <w:p w14:paraId="6C6D620E" w14:textId="77777777" w:rsidR="008041A3" w:rsidRDefault="008041A3" w:rsidP="00F551DD">
      <w:pPr>
        <w:ind w:left="5670"/>
        <w:contextualSpacing/>
        <w:jc w:val="both"/>
        <w:rPr>
          <w:i/>
          <w:sz w:val="22"/>
          <w:szCs w:val="22"/>
          <w:lang w:val="uk-UA"/>
        </w:rPr>
      </w:pPr>
    </w:p>
    <w:p w14:paraId="30B36047" w14:textId="77777777" w:rsidR="008041A3" w:rsidRDefault="008041A3" w:rsidP="00F551DD">
      <w:pPr>
        <w:ind w:left="5670"/>
        <w:contextualSpacing/>
        <w:jc w:val="both"/>
        <w:rPr>
          <w:i/>
          <w:sz w:val="22"/>
          <w:szCs w:val="22"/>
          <w:lang w:val="uk-UA"/>
        </w:rPr>
      </w:pPr>
    </w:p>
    <w:p w14:paraId="7E85A7FB" w14:textId="77777777" w:rsidR="008041A3" w:rsidRDefault="008041A3" w:rsidP="00F551DD">
      <w:pPr>
        <w:ind w:left="5670"/>
        <w:contextualSpacing/>
        <w:jc w:val="both"/>
        <w:rPr>
          <w:i/>
          <w:sz w:val="22"/>
          <w:szCs w:val="22"/>
          <w:lang w:val="uk-UA"/>
        </w:rPr>
      </w:pPr>
    </w:p>
    <w:p w14:paraId="739CF3C3" w14:textId="77777777" w:rsidR="008041A3" w:rsidRDefault="008041A3" w:rsidP="00F551DD">
      <w:pPr>
        <w:ind w:left="5670"/>
        <w:contextualSpacing/>
        <w:jc w:val="both"/>
        <w:rPr>
          <w:i/>
          <w:sz w:val="22"/>
          <w:szCs w:val="22"/>
          <w:lang w:val="uk-UA"/>
        </w:rPr>
      </w:pPr>
    </w:p>
    <w:p w14:paraId="2CB7AC02" w14:textId="6626A536" w:rsidR="00EE54E2" w:rsidRPr="002C38CC" w:rsidRDefault="00EB2405" w:rsidP="00F551DD">
      <w:pPr>
        <w:ind w:left="5670"/>
        <w:contextualSpacing/>
        <w:jc w:val="both"/>
        <w:rPr>
          <w:i/>
          <w:sz w:val="22"/>
          <w:szCs w:val="22"/>
          <w:lang w:val="uk-UA"/>
        </w:rPr>
      </w:pPr>
      <w:r w:rsidRPr="002C38CC">
        <w:rPr>
          <w:i/>
          <w:sz w:val="22"/>
          <w:szCs w:val="22"/>
          <w:lang w:val="uk-UA"/>
        </w:rPr>
        <w:t>Додаток 1</w:t>
      </w:r>
    </w:p>
    <w:p w14:paraId="1A4334C6" w14:textId="1D787C59" w:rsidR="00EB2405" w:rsidRPr="002C38CC" w:rsidRDefault="00EB2405" w:rsidP="00F551DD">
      <w:pPr>
        <w:ind w:left="5670"/>
        <w:contextualSpacing/>
        <w:jc w:val="both"/>
        <w:rPr>
          <w:i/>
          <w:sz w:val="22"/>
          <w:szCs w:val="22"/>
          <w:lang w:val="uk-UA"/>
        </w:rPr>
      </w:pPr>
      <w:r w:rsidRPr="002C38CC">
        <w:rPr>
          <w:i/>
          <w:sz w:val="22"/>
          <w:szCs w:val="22"/>
          <w:lang w:val="uk-UA"/>
        </w:rPr>
        <w:t>до Заяви-договору</w:t>
      </w:r>
      <w:r w:rsidR="0089359F" w:rsidRPr="002C38CC">
        <w:rPr>
          <w:i/>
          <w:sz w:val="22"/>
          <w:szCs w:val="22"/>
          <w:lang w:val="uk-UA"/>
        </w:rPr>
        <w:t xml:space="preserve"> </w:t>
      </w:r>
      <w:r w:rsidR="002407C6" w:rsidRPr="002C38CC">
        <w:rPr>
          <w:i/>
          <w:sz w:val="22"/>
          <w:szCs w:val="22"/>
          <w:lang w:val="uk-UA"/>
        </w:rPr>
        <w:t>про</w:t>
      </w:r>
      <w:r w:rsidRPr="002C38CC">
        <w:rPr>
          <w:i/>
          <w:sz w:val="22"/>
          <w:szCs w:val="22"/>
          <w:lang w:val="uk-UA"/>
        </w:rPr>
        <w:t xml:space="preserve"> приєднання до </w:t>
      </w:r>
      <w:r w:rsidR="0049081D" w:rsidRPr="002C38CC">
        <w:rPr>
          <w:rFonts w:eastAsia="Times New Roman"/>
          <w:bCs/>
          <w:i/>
          <w:sz w:val="22"/>
          <w:szCs w:val="22"/>
          <w:lang w:eastAsia="ru-RU"/>
        </w:rPr>
        <w:t xml:space="preserve">умов Публічної пропозиції </w:t>
      </w:r>
      <w:r w:rsidR="007A6289" w:rsidRPr="002C38CC">
        <w:rPr>
          <w:rFonts w:eastAsia="Times New Roman"/>
          <w:bCs/>
          <w:i/>
          <w:sz w:val="22"/>
          <w:szCs w:val="22"/>
          <w:lang w:eastAsia="ru-RU"/>
        </w:rPr>
        <w:t xml:space="preserve">АТ «КРИСТАЛБАНК» </w:t>
      </w:r>
      <w:r w:rsidR="0049081D" w:rsidRPr="002C38CC">
        <w:rPr>
          <w:rFonts w:eastAsia="Times New Roman"/>
          <w:bCs/>
          <w:i/>
          <w:sz w:val="22"/>
          <w:szCs w:val="22"/>
          <w:lang w:eastAsia="ru-RU"/>
        </w:rPr>
        <w:t xml:space="preserve">на </w:t>
      </w:r>
      <w:r w:rsidR="00C67B48" w:rsidRPr="002C38CC">
        <w:rPr>
          <w:rFonts w:eastAsia="Times New Roman"/>
          <w:bCs/>
          <w:i/>
          <w:sz w:val="22"/>
          <w:szCs w:val="22"/>
          <w:lang w:eastAsia="ru-RU"/>
        </w:rPr>
        <w:t>укладення</w:t>
      </w:r>
      <w:r w:rsidR="0049081D" w:rsidRPr="002C38CC">
        <w:rPr>
          <w:i/>
          <w:sz w:val="22"/>
          <w:szCs w:val="22"/>
          <w:lang w:val="uk-UA"/>
        </w:rPr>
        <w:t xml:space="preserve"> </w:t>
      </w:r>
      <w:r w:rsidRPr="002C38CC">
        <w:rPr>
          <w:i/>
          <w:sz w:val="22"/>
          <w:szCs w:val="22"/>
          <w:lang w:val="uk-UA"/>
        </w:rPr>
        <w:t>Договору комплексного банківського обслуговування юридичних та самозайнятих осіб</w:t>
      </w:r>
      <w:r w:rsidRPr="002C38CC">
        <w:rPr>
          <w:i/>
          <w:sz w:val="22"/>
          <w:szCs w:val="22"/>
        </w:rPr>
        <w:t xml:space="preserve"> </w:t>
      </w:r>
      <w:r w:rsidRPr="002C38CC">
        <w:rPr>
          <w:i/>
          <w:sz w:val="22"/>
          <w:szCs w:val="22"/>
          <w:lang w:val="uk-UA"/>
        </w:rPr>
        <w:t xml:space="preserve">№______ від «____» __________ 20 ____ року </w:t>
      </w:r>
      <w:r w:rsidR="00974061" w:rsidRPr="002C38CC">
        <w:rPr>
          <w:i/>
          <w:sz w:val="22"/>
          <w:szCs w:val="22"/>
          <w:lang w:val="uk-UA"/>
        </w:rPr>
        <w:t>за</w:t>
      </w:r>
      <w:r w:rsidRPr="002C38CC">
        <w:rPr>
          <w:i/>
          <w:sz w:val="22"/>
          <w:szCs w:val="22"/>
        </w:rPr>
        <w:t xml:space="preserve"> послуг</w:t>
      </w:r>
      <w:r w:rsidR="00974061" w:rsidRPr="002C38CC">
        <w:rPr>
          <w:i/>
          <w:sz w:val="22"/>
          <w:szCs w:val="22"/>
          <w:lang w:val="uk-UA"/>
        </w:rPr>
        <w:t>ою</w:t>
      </w:r>
      <w:r w:rsidRPr="002C38CC">
        <w:rPr>
          <w:i/>
          <w:sz w:val="22"/>
          <w:szCs w:val="22"/>
        </w:rPr>
        <w:t xml:space="preserve"> </w:t>
      </w:r>
      <w:r w:rsidRPr="002C38CC">
        <w:rPr>
          <w:i/>
          <w:sz w:val="22"/>
          <w:szCs w:val="22"/>
          <w:lang w:val="uk-UA"/>
        </w:rPr>
        <w:t>«СТРОКОВИЙ ДЕПОЗИТ» - вклад «ОПЕРАТИВНИЙ»</w:t>
      </w:r>
    </w:p>
    <w:p w14:paraId="1F4C4847" w14:textId="77777777" w:rsidR="0089359F" w:rsidRPr="002C38CC" w:rsidRDefault="0089359F" w:rsidP="00EB2405">
      <w:pPr>
        <w:jc w:val="right"/>
        <w:rPr>
          <w:b/>
          <w:sz w:val="22"/>
          <w:szCs w:val="22"/>
        </w:rPr>
      </w:pPr>
      <w:bookmarkStart w:id="3" w:name="_Toc47109284"/>
    </w:p>
    <w:p w14:paraId="4C7D960C" w14:textId="77777777" w:rsidR="00EB2405" w:rsidRPr="002C38CC" w:rsidRDefault="00EB2405" w:rsidP="00EB2405">
      <w:pPr>
        <w:jc w:val="right"/>
        <w:rPr>
          <w:b/>
          <w:sz w:val="22"/>
          <w:szCs w:val="22"/>
          <w:lang w:val="uk-UA" w:eastAsia="ru-RU"/>
        </w:rPr>
      </w:pPr>
      <w:r w:rsidRPr="002C38CC">
        <w:rPr>
          <w:b/>
          <w:sz w:val="22"/>
          <w:szCs w:val="22"/>
        </w:rPr>
        <w:t>Повідомлення про включення персональних даних до бази персональних даних</w:t>
      </w:r>
      <w:bookmarkEnd w:id="3"/>
    </w:p>
    <w:p w14:paraId="08F2246D" w14:textId="77777777" w:rsidR="00EB2405" w:rsidRPr="002C38CC" w:rsidRDefault="00EB2405" w:rsidP="00EB2405">
      <w:pPr>
        <w:pStyle w:val="a8"/>
        <w:ind w:left="5236" w:right="-114"/>
        <w:jc w:val="both"/>
        <w:rPr>
          <w:i/>
          <w:sz w:val="22"/>
          <w:szCs w:val="22"/>
        </w:rPr>
      </w:pPr>
    </w:p>
    <w:p w14:paraId="4C6C29D0" w14:textId="77777777" w:rsidR="00EB2405" w:rsidRPr="002C38CC" w:rsidRDefault="00EB2405" w:rsidP="00EB2405">
      <w:pPr>
        <w:pStyle w:val="a8"/>
        <w:ind w:left="5236" w:right="-114"/>
        <w:jc w:val="both"/>
        <w:rPr>
          <w:i/>
          <w:sz w:val="22"/>
          <w:szCs w:val="22"/>
        </w:rPr>
      </w:pPr>
      <w:r w:rsidRPr="002C38CC">
        <w:rPr>
          <w:i/>
          <w:sz w:val="22"/>
          <w:szCs w:val="22"/>
        </w:rPr>
        <w:t>До уваги клієнтів, контрагентів, а також інших осіб, які перебувають у правових відносинах з АТ «КРИСТАЛБАНК»</w:t>
      </w:r>
    </w:p>
    <w:p w14:paraId="731DB934" w14:textId="40165FA6" w:rsidR="00EB2405" w:rsidRPr="002C38CC" w:rsidRDefault="00EB2405" w:rsidP="00EB2405">
      <w:pPr>
        <w:ind w:firstLine="567"/>
        <w:jc w:val="both"/>
        <w:rPr>
          <w:sz w:val="22"/>
          <w:szCs w:val="22"/>
          <w:lang w:val="uk-UA"/>
        </w:rPr>
      </w:pPr>
      <w:r w:rsidRPr="002C38CC">
        <w:rPr>
          <w:sz w:val="22"/>
          <w:szCs w:val="22"/>
          <w:lang w:val="uk-UA"/>
        </w:rPr>
        <w:t xml:space="preserve">Повідомляємо Вас, що Ваші персональні дані включені до бази персональних даних «Клієнти та інші контрагенти Банку» АТ «КРИСТАЛБАНК» (місцезнаходження - вул. Кудрявський узвіз, 2, </w:t>
      </w:r>
      <w:r w:rsidR="0056798B" w:rsidRPr="002C38CC">
        <w:rPr>
          <w:sz w:val="22"/>
          <w:szCs w:val="22"/>
          <w:lang w:val="uk-UA"/>
        </w:rPr>
        <w:t xml:space="preserve">м.Київ, 04053, </w:t>
      </w:r>
      <w:r w:rsidRPr="002C38CC">
        <w:rPr>
          <w:sz w:val="22"/>
          <w:szCs w:val="22"/>
          <w:lang w:val="uk-UA"/>
        </w:rPr>
        <w:t xml:space="preserve">код </w:t>
      </w:r>
      <w:r w:rsidR="00B27DBC" w:rsidRPr="002C38CC">
        <w:rPr>
          <w:sz w:val="22"/>
          <w:szCs w:val="22"/>
          <w:lang w:val="uk-UA"/>
        </w:rPr>
        <w:t>ЄДРПОУ</w:t>
      </w:r>
      <w:r w:rsidRPr="002C38CC">
        <w:rPr>
          <w:sz w:val="22"/>
          <w:szCs w:val="22"/>
          <w:lang w:val="uk-UA"/>
        </w:rPr>
        <w:t xml:space="preserve"> 39544699)</w:t>
      </w:r>
      <w:r w:rsidRPr="002C38CC">
        <w:rPr>
          <w:b/>
          <w:sz w:val="22"/>
          <w:szCs w:val="22"/>
          <w:lang w:val="uk-UA"/>
        </w:rPr>
        <w:t xml:space="preserve"> (далі - Банк), </w:t>
      </w:r>
      <w:r w:rsidRPr="002C38CC">
        <w:rPr>
          <w:sz w:val="22"/>
          <w:szCs w:val="22"/>
          <w:lang w:val="uk-UA"/>
        </w:rPr>
        <w:t>який є володільцем Ваших персональних даних.</w:t>
      </w:r>
    </w:p>
    <w:p w14:paraId="5656E784" w14:textId="0BBB4B7E" w:rsidR="00EB2405" w:rsidRPr="002C38CC" w:rsidRDefault="00EB2405" w:rsidP="00EB2405">
      <w:pPr>
        <w:pStyle w:val="2"/>
        <w:spacing w:after="0" w:line="240" w:lineRule="auto"/>
        <w:ind w:firstLine="567"/>
        <w:jc w:val="both"/>
        <w:rPr>
          <w:sz w:val="22"/>
          <w:szCs w:val="22"/>
          <w:lang w:val="uk-UA"/>
        </w:rPr>
      </w:pPr>
      <w:r w:rsidRPr="002C38CC">
        <w:rPr>
          <w:sz w:val="22"/>
          <w:szCs w:val="22"/>
          <w:lang w:val="uk-UA"/>
        </w:rPr>
        <w:t xml:space="preserve">Як суб’єкт персональних даних Ви володієте наступними правами, визначеними </w:t>
      </w:r>
      <w:r w:rsidR="0056798B" w:rsidRPr="002C38CC">
        <w:rPr>
          <w:sz w:val="22"/>
          <w:szCs w:val="22"/>
          <w:lang w:val="uk-UA"/>
        </w:rPr>
        <w:t xml:space="preserve">ст. </w:t>
      </w:r>
      <w:r w:rsidRPr="002C38CC">
        <w:rPr>
          <w:sz w:val="22"/>
          <w:szCs w:val="22"/>
          <w:lang w:val="uk-UA"/>
        </w:rPr>
        <w:t>8 Закону України «Про захист персональних даних»:</w:t>
      </w:r>
    </w:p>
    <w:p w14:paraId="5EFC94E2" w14:textId="77777777" w:rsidR="00EB2405" w:rsidRPr="002C38CC" w:rsidRDefault="00EB2405" w:rsidP="00EB2405">
      <w:pPr>
        <w:pStyle w:val="2"/>
        <w:spacing w:after="0" w:line="240" w:lineRule="auto"/>
        <w:ind w:firstLine="567"/>
        <w:jc w:val="both"/>
        <w:rPr>
          <w:sz w:val="22"/>
          <w:szCs w:val="22"/>
          <w:lang w:val="uk-UA"/>
        </w:rPr>
      </w:pPr>
      <w:r w:rsidRPr="002C38CC">
        <w:rPr>
          <w:sz w:val="22"/>
          <w:szCs w:val="22"/>
          <w:lang w:val="uk-UA"/>
        </w:rPr>
        <w:t>1) 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AE88B74" w14:textId="77777777" w:rsidR="00EB2405" w:rsidRPr="002C38CC" w:rsidRDefault="00EB2405" w:rsidP="00EB2405">
      <w:pPr>
        <w:pStyle w:val="2"/>
        <w:spacing w:after="0" w:line="240" w:lineRule="auto"/>
        <w:ind w:firstLine="567"/>
        <w:jc w:val="both"/>
        <w:rPr>
          <w:sz w:val="22"/>
          <w:szCs w:val="22"/>
          <w:lang w:val="uk-UA"/>
        </w:rPr>
      </w:pPr>
      <w:r w:rsidRPr="002C38CC">
        <w:rPr>
          <w:sz w:val="22"/>
          <w:szCs w:val="22"/>
          <w:lang w:val="uk-UA"/>
        </w:rPr>
        <w:t xml:space="preserve">2) отримувати інформацію про умови надання доступу до персональних даних, зокрема інформацію про третіх осіб, яким передаються його персональні дані; </w:t>
      </w:r>
    </w:p>
    <w:p w14:paraId="663AA373" w14:textId="77777777" w:rsidR="00EB2405" w:rsidRPr="002C38CC" w:rsidRDefault="00EB2405" w:rsidP="00EB2405">
      <w:pPr>
        <w:pStyle w:val="2"/>
        <w:spacing w:after="0" w:line="240" w:lineRule="auto"/>
        <w:ind w:firstLine="567"/>
        <w:jc w:val="both"/>
        <w:rPr>
          <w:sz w:val="22"/>
          <w:szCs w:val="22"/>
          <w:lang w:val="uk-UA"/>
        </w:rPr>
      </w:pPr>
      <w:r w:rsidRPr="002C38CC">
        <w:rPr>
          <w:sz w:val="22"/>
          <w:szCs w:val="22"/>
          <w:lang w:val="uk-UA"/>
        </w:rPr>
        <w:t xml:space="preserve">3) на доступ до своїх персональних даних; </w:t>
      </w:r>
    </w:p>
    <w:p w14:paraId="729D6976" w14:textId="77777777" w:rsidR="00EB2405" w:rsidRPr="002C38CC" w:rsidRDefault="00EB2405" w:rsidP="00EB2405">
      <w:pPr>
        <w:pStyle w:val="2"/>
        <w:spacing w:after="0" w:line="240" w:lineRule="auto"/>
        <w:ind w:firstLine="567"/>
        <w:jc w:val="both"/>
        <w:rPr>
          <w:sz w:val="22"/>
          <w:szCs w:val="22"/>
          <w:lang w:val="uk-UA"/>
        </w:rPr>
      </w:pPr>
      <w:r w:rsidRPr="002C38CC">
        <w:rPr>
          <w:sz w:val="22"/>
          <w:szCs w:val="22"/>
          <w:lang w:val="uk-UA"/>
        </w:rPr>
        <w:t>4) отримувати не пізніш як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14:paraId="1BE3C948" w14:textId="77777777" w:rsidR="00EB2405" w:rsidRPr="002C38CC" w:rsidRDefault="00EB2405" w:rsidP="00EB2405">
      <w:pPr>
        <w:pStyle w:val="2"/>
        <w:spacing w:after="0" w:line="240" w:lineRule="auto"/>
        <w:ind w:firstLine="567"/>
        <w:jc w:val="both"/>
        <w:rPr>
          <w:sz w:val="22"/>
          <w:szCs w:val="22"/>
          <w:lang w:val="uk-UA"/>
        </w:rPr>
      </w:pPr>
      <w:r w:rsidRPr="002C38CC">
        <w:rPr>
          <w:sz w:val="22"/>
          <w:szCs w:val="22"/>
          <w:lang w:val="uk-UA"/>
        </w:rPr>
        <w:t>5) пред’являти вмотивовану вимогу володільцю персональних даних із запереченням проти обробки своїх персональних даних;</w:t>
      </w:r>
    </w:p>
    <w:p w14:paraId="0CAD9AEA" w14:textId="77777777" w:rsidR="00EB2405" w:rsidRPr="002C38CC" w:rsidRDefault="00EB2405" w:rsidP="00EB2405">
      <w:pPr>
        <w:pStyle w:val="2"/>
        <w:spacing w:after="0" w:line="240" w:lineRule="auto"/>
        <w:ind w:firstLine="567"/>
        <w:jc w:val="both"/>
        <w:rPr>
          <w:sz w:val="22"/>
          <w:szCs w:val="22"/>
          <w:lang w:val="uk-UA"/>
        </w:rPr>
      </w:pPr>
      <w:r w:rsidRPr="002C38CC">
        <w:rPr>
          <w:sz w:val="22"/>
          <w:szCs w:val="22"/>
          <w:lang w:val="uk-UA"/>
        </w:rPr>
        <w:t xml:space="preserve">6) 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7B1CA89E" w14:textId="77777777" w:rsidR="00EB2405" w:rsidRPr="002C38CC" w:rsidRDefault="00EB2405" w:rsidP="00EB2405">
      <w:pPr>
        <w:pStyle w:val="2"/>
        <w:spacing w:after="0" w:line="240" w:lineRule="auto"/>
        <w:ind w:firstLine="567"/>
        <w:jc w:val="both"/>
        <w:rPr>
          <w:sz w:val="22"/>
          <w:szCs w:val="22"/>
          <w:lang w:val="uk-UA"/>
        </w:rPr>
      </w:pPr>
      <w:r w:rsidRPr="002C38CC">
        <w:rPr>
          <w:sz w:val="22"/>
          <w:szCs w:val="22"/>
          <w:lang w:val="uk-UA"/>
        </w:rPr>
        <w:t>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157DBCA6" w14:textId="1759AA14" w:rsidR="00EB2405" w:rsidRPr="002C38CC" w:rsidRDefault="00EB2405" w:rsidP="00EB2405">
      <w:pPr>
        <w:pStyle w:val="2"/>
        <w:spacing w:after="0" w:line="240" w:lineRule="auto"/>
        <w:ind w:firstLine="567"/>
        <w:rPr>
          <w:sz w:val="22"/>
          <w:szCs w:val="22"/>
          <w:lang w:val="uk-UA"/>
        </w:rPr>
      </w:pPr>
      <w:r w:rsidRPr="002C38CC">
        <w:rPr>
          <w:sz w:val="22"/>
          <w:szCs w:val="22"/>
          <w:lang w:val="uk-UA"/>
        </w:rPr>
        <w:t xml:space="preserve">8) звертатися із скаргами на обробку своїх персональних даних до </w:t>
      </w:r>
      <w:r w:rsidR="00703E1E" w:rsidRPr="002C38CC">
        <w:rPr>
          <w:sz w:val="22"/>
          <w:szCs w:val="22"/>
        </w:rPr>
        <w:t xml:space="preserve">Уповноваженого представника державної влади з питань захисту персональних даних - Уповноваженого Верховної Ради України з прав людини </w:t>
      </w:r>
      <w:r w:rsidRPr="002C38CC">
        <w:rPr>
          <w:sz w:val="22"/>
          <w:szCs w:val="22"/>
          <w:lang w:val="uk-UA"/>
        </w:rPr>
        <w:t>або до суду;</w:t>
      </w:r>
    </w:p>
    <w:p w14:paraId="13BADA8A" w14:textId="77777777" w:rsidR="00EB2405" w:rsidRPr="002C38CC" w:rsidRDefault="00EB2405" w:rsidP="00EB2405">
      <w:pPr>
        <w:pStyle w:val="2"/>
        <w:spacing w:after="0" w:line="240" w:lineRule="auto"/>
        <w:ind w:firstLine="567"/>
        <w:rPr>
          <w:sz w:val="22"/>
          <w:szCs w:val="22"/>
          <w:lang w:val="uk-UA"/>
        </w:rPr>
      </w:pPr>
      <w:r w:rsidRPr="002C38CC">
        <w:rPr>
          <w:sz w:val="22"/>
          <w:szCs w:val="22"/>
          <w:lang w:val="uk-UA"/>
        </w:rPr>
        <w:t xml:space="preserve">9) застосовувати засоби правового захисту в разі порушення законодавства про захист персональних даних; </w:t>
      </w:r>
    </w:p>
    <w:p w14:paraId="025E9663" w14:textId="77777777" w:rsidR="00EB2405" w:rsidRPr="002C38CC" w:rsidRDefault="00EB2405" w:rsidP="00EB2405">
      <w:pPr>
        <w:pStyle w:val="2"/>
        <w:spacing w:after="0" w:line="240" w:lineRule="auto"/>
        <w:ind w:firstLine="567"/>
        <w:rPr>
          <w:sz w:val="22"/>
          <w:szCs w:val="22"/>
          <w:lang w:val="uk-UA"/>
        </w:rPr>
      </w:pPr>
      <w:r w:rsidRPr="002C38CC">
        <w:rPr>
          <w:sz w:val="22"/>
          <w:szCs w:val="22"/>
          <w:lang w:val="uk-UA"/>
        </w:rPr>
        <w:t>10) вносити застереження стосовно обмеження права на обробку своїх персональних даних під час надання згоди;</w:t>
      </w:r>
    </w:p>
    <w:p w14:paraId="01BBF490" w14:textId="77777777" w:rsidR="00EB2405" w:rsidRPr="002C38CC" w:rsidRDefault="00EB2405" w:rsidP="00EB2405">
      <w:pPr>
        <w:pStyle w:val="2"/>
        <w:spacing w:after="0" w:line="240" w:lineRule="auto"/>
        <w:ind w:firstLine="567"/>
        <w:rPr>
          <w:sz w:val="22"/>
          <w:szCs w:val="22"/>
          <w:lang w:val="uk-UA"/>
        </w:rPr>
      </w:pPr>
      <w:r w:rsidRPr="002C38CC">
        <w:rPr>
          <w:sz w:val="22"/>
          <w:szCs w:val="22"/>
          <w:lang w:val="uk-UA"/>
        </w:rPr>
        <w:t>11) відкликати згоду на обробку персональних даних;</w:t>
      </w:r>
    </w:p>
    <w:p w14:paraId="22A1EC51" w14:textId="77777777" w:rsidR="00EB2405" w:rsidRPr="002C38CC" w:rsidRDefault="00EB2405" w:rsidP="00EB2405">
      <w:pPr>
        <w:pStyle w:val="2"/>
        <w:spacing w:after="0" w:line="240" w:lineRule="auto"/>
        <w:ind w:firstLine="567"/>
        <w:rPr>
          <w:sz w:val="22"/>
          <w:szCs w:val="22"/>
          <w:lang w:val="uk-UA"/>
        </w:rPr>
      </w:pPr>
      <w:r w:rsidRPr="002C38CC">
        <w:rPr>
          <w:sz w:val="22"/>
          <w:szCs w:val="22"/>
          <w:lang w:val="uk-UA"/>
        </w:rPr>
        <w:t>12) знати механізм автоматичної обробки персональних даних;</w:t>
      </w:r>
    </w:p>
    <w:p w14:paraId="38F3AC26" w14:textId="77777777" w:rsidR="00EB2405" w:rsidRPr="002C38CC" w:rsidRDefault="00EB2405" w:rsidP="00EB2405">
      <w:pPr>
        <w:pStyle w:val="2"/>
        <w:spacing w:after="0" w:line="240" w:lineRule="auto"/>
        <w:ind w:firstLine="567"/>
        <w:rPr>
          <w:sz w:val="22"/>
          <w:szCs w:val="22"/>
          <w:lang w:val="uk-UA"/>
        </w:rPr>
      </w:pPr>
      <w:r w:rsidRPr="002C38CC">
        <w:rPr>
          <w:sz w:val="22"/>
          <w:szCs w:val="22"/>
          <w:lang w:val="uk-UA"/>
        </w:rPr>
        <w:t>13) на захист від автоматизованого рішення, яке має для нього правові наслідки.</w:t>
      </w:r>
    </w:p>
    <w:p w14:paraId="771FFFFF" w14:textId="65DE8CB7" w:rsidR="00EB2405" w:rsidRPr="002C38CC" w:rsidRDefault="00EB2405" w:rsidP="00EB2405">
      <w:pPr>
        <w:ind w:firstLine="567"/>
        <w:jc w:val="both"/>
        <w:rPr>
          <w:sz w:val="22"/>
          <w:szCs w:val="22"/>
          <w:lang w:val="uk-UA"/>
        </w:rPr>
      </w:pPr>
      <w:r w:rsidRPr="002C38CC">
        <w:rPr>
          <w:sz w:val="22"/>
          <w:szCs w:val="22"/>
          <w:lang w:val="uk-UA"/>
        </w:rPr>
        <w:t xml:space="preserve">Метою збору та обробки Ваших персональних даних є забезпечення реалізації відносин у сфері надання Банком  </w:t>
      </w:r>
      <w:r w:rsidR="00A46BC1" w:rsidRPr="002C38CC">
        <w:rPr>
          <w:sz w:val="22"/>
          <w:szCs w:val="22"/>
          <w:lang w:val="uk-UA"/>
        </w:rPr>
        <w:t xml:space="preserve">банківських </w:t>
      </w:r>
      <w:r w:rsidRPr="002C38CC">
        <w:rPr>
          <w:sz w:val="22"/>
          <w:szCs w:val="22"/>
          <w:lang w:val="uk-UA"/>
        </w:rPr>
        <w:t xml:space="preserve">послуг та здійсненні Банком  інших видів діяльності, </w:t>
      </w:r>
      <w:r w:rsidR="00C67B48" w:rsidRPr="002C38CC">
        <w:rPr>
          <w:sz w:val="22"/>
          <w:szCs w:val="22"/>
          <w:lang w:val="uk-UA"/>
        </w:rPr>
        <w:t>укладення</w:t>
      </w:r>
      <w:r w:rsidRPr="002C38CC">
        <w:rPr>
          <w:sz w:val="22"/>
          <w:szCs w:val="22"/>
          <w:lang w:val="uk-UA"/>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  </w:t>
      </w:r>
    </w:p>
    <w:p w14:paraId="00AC2D95" w14:textId="77777777" w:rsidR="00EB2405" w:rsidRPr="002C38CC" w:rsidRDefault="00EB2405" w:rsidP="00EB2405">
      <w:pPr>
        <w:autoSpaceDE w:val="0"/>
        <w:autoSpaceDN w:val="0"/>
        <w:adjustRightInd w:val="0"/>
        <w:ind w:left="540"/>
        <w:jc w:val="both"/>
        <w:rPr>
          <w:sz w:val="22"/>
          <w:szCs w:val="22"/>
          <w:lang w:val="uk-UA"/>
        </w:rPr>
      </w:pPr>
      <w:r w:rsidRPr="002C38CC">
        <w:rPr>
          <w:sz w:val="22"/>
          <w:szCs w:val="22"/>
          <w:lang w:val="uk-UA"/>
        </w:rPr>
        <w:t>«____» ________ 20____ р.                                ________________    (_______________)</w:t>
      </w:r>
    </w:p>
    <w:p w14:paraId="685D5523" w14:textId="25C94550" w:rsidR="00EB2405" w:rsidRPr="002C38CC" w:rsidRDefault="00EB2405" w:rsidP="00EB2405">
      <w:pPr>
        <w:autoSpaceDE w:val="0"/>
        <w:autoSpaceDN w:val="0"/>
        <w:adjustRightInd w:val="0"/>
        <w:ind w:left="540"/>
        <w:jc w:val="both"/>
        <w:rPr>
          <w:sz w:val="22"/>
          <w:szCs w:val="22"/>
          <w:lang w:val="uk-UA"/>
        </w:rPr>
      </w:pPr>
      <w:r w:rsidRPr="002C38CC">
        <w:rPr>
          <w:sz w:val="22"/>
          <w:szCs w:val="22"/>
          <w:lang w:val="uk-UA"/>
        </w:rPr>
        <w:t xml:space="preserve">                                                                           </w:t>
      </w:r>
      <w:r w:rsidRPr="002C38CC">
        <w:rPr>
          <w:i/>
          <w:sz w:val="22"/>
          <w:szCs w:val="22"/>
          <w:lang w:val="uk-UA"/>
        </w:rPr>
        <w:t>(підпис, прізвище</w:t>
      </w:r>
      <w:r w:rsidR="0056798B" w:rsidRPr="002C38CC">
        <w:rPr>
          <w:i/>
          <w:sz w:val="22"/>
          <w:szCs w:val="22"/>
          <w:lang w:val="uk-UA"/>
        </w:rPr>
        <w:t>,</w:t>
      </w:r>
      <w:r w:rsidRPr="002C38CC">
        <w:rPr>
          <w:i/>
          <w:sz w:val="22"/>
          <w:szCs w:val="22"/>
          <w:lang w:val="uk-UA"/>
        </w:rPr>
        <w:t xml:space="preserve">  ініціали відповідального працівника Банку)</w:t>
      </w:r>
    </w:p>
    <w:p w14:paraId="5F981FC4" w14:textId="77777777" w:rsidR="00EB2405" w:rsidRPr="002C38CC" w:rsidRDefault="00EB2405" w:rsidP="00EB2405">
      <w:pPr>
        <w:jc w:val="both"/>
        <w:rPr>
          <w:b/>
          <w:sz w:val="22"/>
          <w:szCs w:val="22"/>
          <w:lang w:val="uk-UA"/>
        </w:rPr>
      </w:pPr>
      <w:r w:rsidRPr="002C38CC">
        <w:rPr>
          <w:b/>
          <w:sz w:val="22"/>
          <w:szCs w:val="22"/>
          <w:lang w:val="uk-UA"/>
        </w:rPr>
        <w:t>З правами, визначеними ст. 8 Закону України «Про захист персональних даних» ознайомлений, примірник повідомлення отримав (ла).</w:t>
      </w:r>
    </w:p>
    <w:p w14:paraId="293CB95A" w14:textId="77777777" w:rsidR="0056798B" w:rsidRPr="002C38CC" w:rsidRDefault="0056798B" w:rsidP="0056798B">
      <w:pPr>
        <w:pStyle w:val="1"/>
        <w:jc w:val="right"/>
        <w:rPr>
          <w:sz w:val="22"/>
          <w:szCs w:val="22"/>
        </w:rPr>
      </w:pPr>
      <w:bookmarkStart w:id="4" w:name="_Toc47109285"/>
      <w:bookmarkStart w:id="5" w:name="_Toc46501205"/>
    </w:p>
    <w:p w14:paraId="199F683F" w14:textId="77777777" w:rsidR="0056798B" w:rsidRPr="002C38CC" w:rsidRDefault="0056798B" w:rsidP="0056798B">
      <w:pPr>
        <w:autoSpaceDE w:val="0"/>
        <w:autoSpaceDN w:val="0"/>
        <w:adjustRightInd w:val="0"/>
        <w:jc w:val="both"/>
        <w:rPr>
          <w:sz w:val="22"/>
          <w:szCs w:val="22"/>
        </w:rPr>
      </w:pPr>
      <w:r w:rsidRPr="002C38CC">
        <w:rPr>
          <w:i/>
          <w:sz w:val="22"/>
          <w:szCs w:val="22"/>
          <w:lang w:val="uk-UA"/>
        </w:rPr>
        <w:t xml:space="preserve">        </w:t>
      </w:r>
      <w:r w:rsidRPr="002C38CC">
        <w:rPr>
          <w:sz w:val="22"/>
          <w:szCs w:val="22"/>
          <w:lang w:val="uk-UA"/>
        </w:rPr>
        <w:t xml:space="preserve">«____» ________ 20____ р.                              </w:t>
      </w:r>
      <w:r w:rsidRPr="002C38CC">
        <w:rPr>
          <w:i/>
          <w:sz w:val="22"/>
          <w:szCs w:val="22"/>
          <w:lang w:val="uk-UA"/>
        </w:rPr>
        <w:t xml:space="preserve"> </w:t>
      </w:r>
      <w:r w:rsidRPr="002C38CC">
        <w:rPr>
          <w:sz w:val="22"/>
          <w:szCs w:val="22"/>
        </w:rPr>
        <w:t>________________    (_______________)</w:t>
      </w:r>
    </w:p>
    <w:p w14:paraId="136EF55B" w14:textId="77777777" w:rsidR="0056798B" w:rsidRPr="002C38CC" w:rsidRDefault="0056798B" w:rsidP="0056798B">
      <w:pPr>
        <w:autoSpaceDE w:val="0"/>
        <w:autoSpaceDN w:val="0"/>
        <w:adjustRightInd w:val="0"/>
        <w:jc w:val="both"/>
        <w:rPr>
          <w:i/>
          <w:sz w:val="22"/>
          <w:szCs w:val="22"/>
          <w:lang w:val="uk-UA"/>
        </w:rPr>
      </w:pPr>
      <w:r w:rsidRPr="002C38CC">
        <w:rPr>
          <w:i/>
          <w:sz w:val="22"/>
          <w:szCs w:val="22"/>
          <w:lang w:val="uk-UA"/>
        </w:rPr>
        <w:t xml:space="preserve">                                                                                       (підпис, прізвище, ініціали суб’єкта персональних даних)</w:t>
      </w:r>
    </w:p>
    <w:p w14:paraId="22C76DF1" w14:textId="77777777" w:rsidR="0056798B" w:rsidRPr="002C38CC" w:rsidRDefault="0056798B" w:rsidP="0056798B">
      <w:pPr>
        <w:rPr>
          <w:sz w:val="22"/>
          <w:szCs w:val="22"/>
          <w:lang w:val="uk-UA" w:eastAsia="ru-RU"/>
        </w:rPr>
      </w:pPr>
    </w:p>
    <w:p w14:paraId="7BC59482" w14:textId="77777777" w:rsidR="00EE54E2" w:rsidRPr="002C38CC" w:rsidRDefault="00EB2405" w:rsidP="00F551DD">
      <w:pPr>
        <w:ind w:left="5670"/>
        <w:contextualSpacing/>
        <w:jc w:val="both"/>
        <w:rPr>
          <w:i/>
          <w:sz w:val="22"/>
          <w:szCs w:val="22"/>
          <w:lang w:val="uk-UA"/>
        </w:rPr>
      </w:pPr>
      <w:r w:rsidRPr="002C38CC">
        <w:rPr>
          <w:i/>
          <w:sz w:val="22"/>
          <w:szCs w:val="22"/>
          <w:lang w:val="uk-UA"/>
        </w:rPr>
        <w:t>Додаток 2</w:t>
      </w:r>
    </w:p>
    <w:p w14:paraId="54F9F7CC" w14:textId="460D003A" w:rsidR="00EB2405" w:rsidRPr="002C38CC" w:rsidRDefault="00EB2405" w:rsidP="00F551DD">
      <w:pPr>
        <w:ind w:left="5670"/>
        <w:contextualSpacing/>
        <w:jc w:val="both"/>
        <w:rPr>
          <w:i/>
          <w:sz w:val="22"/>
          <w:szCs w:val="22"/>
        </w:rPr>
      </w:pPr>
      <w:r w:rsidRPr="002C38CC">
        <w:rPr>
          <w:i/>
          <w:sz w:val="22"/>
          <w:szCs w:val="22"/>
          <w:lang w:val="uk-UA"/>
        </w:rPr>
        <w:t xml:space="preserve">до Заяви-договору </w:t>
      </w:r>
      <w:r w:rsidR="002407C6" w:rsidRPr="002C38CC">
        <w:rPr>
          <w:i/>
          <w:sz w:val="22"/>
          <w:szCs w:val="22"/>
          <w:lang w:val="uk-UA"/>
        </w:rPr>
        <w:t>про</w:t>
      </w:r>
      <w:r w:rsidRPr="002C38CC">
        <w:rPr>
          <w:i/>
          <w:sz w:val="22"/>
          <w:szCs w:val="22"/>
          <w:lang w:val="uk-UA"/>
        </w:rPr>
        <w:t xml:space="preserve"> приєднання до </w:t>
      </w:r>
      <w:r w:rsidR="0049081D" w:rsidRPr="002C38CC">
        <w:rPr>
          <w:rFonts w:eastAsia="Times New Roman"/>
          <w:bCs/>
          <w:i/>
          <w:sz w:val="22"/>
          <w:szCs w:val="22"/>
          <w:lang w:eastAsia="ru-RU"/>
        </w:rPr>
        <w:t xml:space="preserve">умов Публічної пропозиції </w:t>
      </w:r>
      <w:r w:rsidR="007A6289" w:rsidRPr="002C38CC">
        <w:rPr>
          <w:rFonts w:eastAsia="Times New Roman"/>
          <w:bCs/>
          <w:i/>
          <w:sz w:val="22"/>
          <w:szCs w:val="22"/>
          <w:lang w:eastAsia="ru-RU"/>
        </w:rPr>
        <w:t xml:space="preserve">АТ «КРИСТАЛБАНК» </w:t>
      </w:r>
      <w:r w:rsidR="0049081D" w:rsidRPr="002C38CC">
        <w:rPr>
          <w:rFonts w:eastAsia="Times New Roman"/>
          <w:bCs/>
          <w:i/>
          <w:sz w:val="22"/>
          <w:szCs w:val="22"/>
          <w:lang w:eastAsia="ru-RU"/>
        </w:rPr>
        <w:t xml:space="preserve">на </w:t>
      </w:r>
      <w:r w:rsidR="00C67B48" w:rsidRPr="002C38CC">
        <w:rPr>
          <w:rFonts w:eastAsia="Times New Roman"/>
          <w:bCs/>
          <w:i/>
          <w:sz w:val="22"/>
          <w:szCs w:val="22"/>
          <w:lang w:eastAsia="ru-RU"/>
        </w:rPr>
        <w:t>укладення</w:t>
      </w:r>
      <w:r w:rsidR="0049081D" w:rsidRPr="002C38CC">
        <w:rPr>
          <w:i/>
          <w:sz w:val="22"/>
          <w:szCs w:val="22"/>
          <w:lang w:val="uk-UA"/>
        </w:rPr>
        <w:t xml:space="preserve"> </w:t>
      </w:r>
      <w:r w:rsidRPr="002C38CC">
        <w:rPr>
          <w:i/>
          <w:sz w:val="22"/>
          <w:szCs w:val="22"/>
          <w:lang w:val="uk-UA"/>
        </w:rPr>
        <w:t>Договору комплексного банківського обслуговування юридичних та самозайнятих осіб</w:t>
      </w:r>
    </w:p>
    <w:p w14:paraId="7C7C1BA6" w14:textId="7BCE8A62" w:rsidR="00EB2405" w:rsidRPr="002C38CC" w:rsidRDefault="00EB2405" w:rsidP="00F551DD">
      <w:pPr>
        <w:ind w:left="5670"/>
        <w:jc w:val="both"/>
        <w:rPr>
          <w:i/>
          <w:sz w:val="22"/>
          <w:szCs w:val="22"/>
          <w:lang w:val="uk-UA"/>
        </w:rPr>
      </w:pPr>
      <w:r w:rsidRPr="002C38CC">
        <w:rPr>
          <w:i/>
          <w:sz w:val="22"/>
          <w:szCs w:val="22"/>
        </w:rPr>
        <w:t xml:space="preserve"> </w:t>
      </w:r>
      <w:r w:rsidRPr="002C38CC">
        <w:rPr>
          <w:i/>
          <w:sz w:val="22"/>
          <w:szCs w:val="22"/>
          <w:lang w:val="uk-UA"/>
        </w:rPr>
        <w:t xml:space="preserve">№______ від «____» __________ 20 ____ року </w:t>
      </w:r>
      <w:r w:rsidR="00974061" w:rsidRPr="002C38CC">
        <w:rPr>
          <w:i/>
          <w:sz w:val="22"/>
          <w:szCs w:val="22"/>
          <w:lang w:val="uk-UA"/>
        </w:rPr>
        <w:t xml:space="preserve">за </w:t>
      </w:r>
      <w:r w:rsidRPr="002C38CC">
        <w:rPr>
          <w:i/>
          <w:sz w:val="22"/>
          <w:szCs w:val="22"/>
        </w:rPr>
        <w:t>послуг</w:t>
      </w:r>
      <w:r w:rsidR="00974061" w:rsidRPr="002C38CC">
        <w:rPr>
          <w:i/>
          <w:sz w:val="22"/>
          <w:szCs w:val="22"/>
          <w:lang w:val="uk-UA"/>
        </w:rPr>
        <w:t>ою</w:t>
      </w:r>
      <w:r w:rsidRPr="002C38CC">
        <w:rPr>
          <w:i/>
          <w:sz w:val="22"/>
          <w:szCs w:val="22"/>
        </w:rPr>
        <w:t xml:space="preserve"> </w:t>
      </w:r>
      <w:r w:rsidRPr="002C38CC">
        <w:rPr>
          <w:i/>
          <w:sz w:val="22"/>
          <w:szCs w:val="22"/>
          <w:lang w:val="uk-UA"/>
        </w:rPr>
        <w:t>«СТРОКОВИЙ ДЕПОЗИТ» - вклад «ОПЕРАТИВНИЙ»</w:t>
      </w:r>
    </w:p>
    <w:p w14:paraId="403D9D86" w14:textId="77777777" w:rsidR="0089359F" w:rsidRPr="002C38CC" w:rsidRDefault="0089359F" w:rsidP="00EB2405">
      <w:pPr>
        <w:pStyle w:val="1"/>
        <w:jc w:val="right"/>
        <w:rPr>
          <w:sz w:val="22"/>
          <w:szCs w:val="22"/>
        </w:rPr>
      </w:pPr>
      <w:bookmarkStart w:id="6" w:name="_Toc47109287"/>
      <w:bookmarkEnd w:id="4"/>
    </w:p>
    <w:bookmarkEnd w:id="5"/>
    <w:bookmarkEnd w:id="6"/>
    <w:p w14:paraId="16D0FF04" w14:textId="77777777" w:rsidR="00EB2405" w:rsidRPr="002C38CC" w:rsidRDefault="0089359F" w:rsidP="00812BAB">
      <w:pPr>
        <w:autoSpaceDE w:val="0"/>
        <w:autoSpaceDN w:val="0"/>
        <w:adjustRightInd w:val="0"/>
        <w:jc w:val="center"/>
        <w:rPr>
          <w:b/>
          <w:sz w:val="22"/>
          <w:szCs w:val="22"/>
          <w:lang w:val="uk-UA"/>
        </w:rPr>
      </w:pPr>
      <w:r w:rsidRPr="002C38CC">
        <w:rPr>
          <w:b/>
          <w:sz w:val="22"/>
          <w:szCs w:val="22"/>
          <w:lang w:val="uk-UA"/>
        </w:rPr>
        <w:t>Згода на обробку персональних даних</w:t>
      </w:r>
    </w:p>
    <w:p w14:paraId="6AD3EE0E" w14:textId="3757FC3B" w:rsidR="0089359F" w:rsidRPr="002C38CC" w:rsidRDefault="0089359F" w:rsidP="00812BAB">
      <w:pPr>
        <w:autoSpaceDE w:val="0"/>
        <w:autoSpaceDN w:val="0"/>
        <w:adjustRightInd w:val="0"/>
        <w:jc w:val="center"/>
        <w:rPr>
          <w:b/>
          <w:sz w:val="22"/>
          <w:szCs w:val="22"/>
          <w:lang w:val="uk-UA"/>
        </w:rPr>
      </w:pPr>
      <w:r w:rsidRPr="002C38CC">
        <w:rPr>
          <w:b/>
          <w:sz w:val="22"/>
          <w:szCs w:val="22"/>
          <w:lang w:val="uk-UA"/>
        </w:rPr>
        <w:t>АКЦІОНЕРН</w:t>
      </w:r>
      <w:r w:rsidR="00E35BC7" w:rsidRPr="002C38CC">
        <w:rPr>
          <w:b/>
          <w:sz w:val="22"/>
          <w:szCs w:val="22"/>
          <w:lang w:val="uk-UA"/>
        </w:rPr>
        <w:t>ОМУ</w:t>
      </w:r>
      <w:r w:rsidRPr="002C38CC">
        <w:rPr>
          <w:b/>
          <w:sz w:val="22"/>
          <w:szCs w:val="22"/>
          <w:lang w:val="uk-UA"/>
        </w:rPr>
        <w:t xml:space="preserve"> ТОВАРИСТВ</w:t>
      </w:r>
      <w:r w:rsidR="00E35BC7" w:rsidRPr="002C38CC">
        <w:rPr>
          <w:b/>
          <w:sz w:val="22"/>
          <w:szCs w:val="22"/>
          <w:lang w:val="uk-UA"/>
        </w:rPr>
        <w:t>У</w:t>
      </w:r>
      <w:r w:rsidRPr="002C38CC">
        <w:rPr>
          <w:b/>
          <w:sz w:val="22"/>
          <w:szCs w:val="22"/>
          <w:lang w:val="uk-UA"/>
        </w:rPr>
        <w:t xml:space="preserve"> «КРИСТАЛБАНК»</w:t>
      </w:r>
    </w:p>
    <w:p w14:paraId="5F60725D" w14:textId="77777777" w:rsidR="00EB2405" w:rsidRPr="002C38CC" w:rsidRDefault="00EB2405" w:rsidP="00EB2405">
      <w:pPr>
        <w:autoSpaceDE w:val="0"/>
        <w:autoSpaceDN w:val="0"/>
        <w:adjustRightInd w:val="0"/>
        <w:ind w:firstLine="540"/>
        <w:jc w:val="both"/>
        <w:rPr>
          <w:sz w:val="22"/>
          <w:szCs w:val="22"/>
          <w:lang w:val="uk-UA"/>
        </w:rPr>
      </w:pPr>
      <w:r w:rsidRPr="002C38CC">
        <w:rPr>
          <w:sz w:val="22"/>
          <w:szCs w:val="22"/>
          <w:lang w:val="uk-UA"/>
        </w:rPr>
        <w:t>Я, _________________________________ (_________________________________ серія _____ №_____,</w:t>
      </w:r>
    </w:p>
    <w:p w14:paraId="12104D8D" w14:textId="77777777" w:rsidR="00EB2405" w:rsidRPr="002C38CC" w:rsidRDefault="00EB2405" w:rsidP="00EB2405">
      <w:pPr>
        <w:autoSpaceDE w:val="0"/>
        <w:autoSpaceDN w:val="0"/>
        <w:adjustRightInd w:val="0"/>
        <w:jc w:val="both"/>
        <w:rPr>
          <w:i/>
          <w:sz w:val="22"/>
          <w:szCs w:val="22"/>
          <w:lang w:val="uk-UA"/>
        </w:rPr>
      </w:pPr>
      <w:r w:rsidRPr="002C38CC">
        <w:rPr>
          <w:i/>
          <w:sz w:val="22"/>
          <w:szCs w:val="22"/>
          <w:lang w:val="uk-UA"/>
        </w:rPr>
        <w:t xml:space="preserve">                                   (прізвище, ім’я, по батькові)                       (найменування документа, що посвідчує особу)</w:t>
      </w:r>
    </w:p>
    <w:p w14:paraId="167BE60E" w14:textId="77777777" w:rsidR="00EB2405" w:rsidRPr="002C38CC" w:rsidRDefault="00EB2405" w:rsidP="00EB2405">
      <w:pPr>
        <w:autoSpaceDE w:val="0"/>
        <w:autoSpaceDN w:val="0"/>
        <w:adjustRightInd w:val="0"/>
        <w:jc w:val="both"/>
        <w:rPr>
          <w:sz w:val="22"/>
          <w:szCs w:val="22"/>
          <w:lang w:val="uk-UA"/>
        </w:rPr>
      </w:pPr>
      <w:r w:rsidRPr="002C38CC">
        <w:rPr>
          <w:sz w:val="22"/>
          <w:szCs w:val="22"/>
          <w:lang w:val="uk-UA"/>
        </w:rPr>
        <w:t>виданий ________________________________________________, який (яка) зареєстрований (-на) за адресою:</w:t>
      </w:r>
    </w:p>
    <w:p w14:paraId="2A3553AC" w14:textId="77777777" w:rsidR="00EB2405" w:rsidRPr="002C38CC" w:rsidRDefault="00EB2405" w:rsidP="00EB2405">
      <w:pPr>
        <w:autoSpaceDE w:val="0"/>
        <w:autoSpaceDN w:val="0"/>
        <w:adjustRightInd w:val="0"/>
        <w:jc w:val="both"/>
        <w:rPr>
          <w:sz w:val="22"/>
          <w:szCs w:val="22"/>
          <w:lang w:val="uk-UA"/>
        </w:rPr>
      </w:pPr>
      <w:r w:rsidRPr="002C38CC">
        <w:rPr>
          <w:i/>
          <w:sz w:val="22"/>
          <w:szCs w:val="22"/>
          <w:lang w:val="uk-UA"/>
        </w:rPr>
        <w:t xml:space="preserve">                               (найменування органу, що видав документ, дата видачі)</w:t>
      </w:r>
    </w:p>
    <w:p w14:paraId="5AD7A3E2" w14:textId="77777777" w:rsidR="00EB2405" w:rsidRPr="002C38CC" w:rsidRDefault="00EB2405" w:rsidP="00EB2405">
      <w:pPr>
        <w:autoSpaceDE w:val="0"/>
        <w:autoSpaceDN w:val="0"/>
        <w:adjustRightInd w:val="0"/>
        <w:jc w:val="both"/>
        <w:rPr>
          <w:sz w:val="22"/>
          <w:szCs w:val="22"/>
          <w:lang w:val="uk-UA"/>
        </w:rPr>
      </w:pPr>
      <w:r w:rsidRPr="002C38CC">
        <w:rPr>
          <w:sz w:val="22"/>
          <w:szCs w:val="22"/>
          <w:lang w:val="uk-UA"/>
        </w:rPr>
        <w:t>___________________________________________, реєстраційний номер облікової картки платника податків</w:t>
      </w:r>
    </w:p>
    <w:p w14:paraId="1DB6E9FF" w14:textId="77777777" w:rsidR="00EB2405" w:rsidRPr="002C38CC" w:rsidRDefault="00EB2405" w:rsidP="00EB2405">
      <w:pPr>
        <w:autoSpaceDE w:val="0"/>
        <w:autoSpaceDN w:val="0"/>
        <w:adjustRightInd w:val="0"/>
        <w:jc w:val="both"/>
        <w:rPr>
          <w:i/>
          <w:sz w:val="22"/>
          <w:szCs w:val="22"/>
          <w:lang w:val="uk-UA"/>
        </w:rPr>
      </w:pPr>
      <w:r w:rsidRPr="002C38CC">
        <w:rPr>
          <w:sz w:val="22"/>
          <w:szCs w:val="22"/>
          <w:lang w:val="uk-UA"/>
        </w:rPr>
        <w:t xml:space="preserve">  </w:t>
      </w:r>
      <w:r w:rsidRPr="002C38CC">
        <w:rPr>
          <w:i/>
          <w:sz w:val="22"/>
          <w:szCs w:val="22"/>
          <w:lang w:val="uk-UA"/>
        </w:rPr>
        <w:t xml:space="preserve">                    </w:t>
      </w:r>
      <w:r w:rsidRPr="002C38CC">
        <w:rPr>
          <w:sz w:val="22"/>
          <w:szCs w:val="22"/>
          <w:lang w:val="uk-UA"/>
        </w:rPr>
        <w:t xml:space="preserve">      </w:t>
      </w:r>
    </w:p>
    <w:p w14:paraId="0D3BADC3" w14:textId="4592A315" w:rsidR="00EB2405" w:rsidRPr="002C38CC" w:rsidRDefault="00EB2405" w:rsidP="00EB2405">
      <w:pPr>
        <w:autoSpaceDE w:val="0"/>
        <w:autoSpaceDN w:val="0"/>
        <w:adjustRightInd w:val="0"/>
        <w:jc w:val="both"/>
        <w:rPr>
          <w:sz w:val="22"/>
          <w:szCs w:val="22"/>
          <w:lang w:val="uk-UA"/>
        </w:rPr>
      </w:pPr>
      <w:r w:rsidRPr="002C38CC">
        <w:rPr>
          <w:sz w:val="22"/>
          <w:szCs w:val="22"/>
          <w:lang w:val="uk-UA"/>
        </w:rPr>
        <w:t xml:space="preserve">___________________), для отримання </w:t>
      </w:r>
      <w:r w:rsidR="00A46BC1" w:rsidRPr="002C38CC">
        <w:rPr>
          <w:sz w:val="22"/>
          <w:szCs w:val="22"/>
          <w:lang w:val="uk-UA"/>
        </w:rPr>
        <w:t xml:space="preserve">банківських </w:t>
      </w:r>
      <w:r w:rsidRPr="002C38CC">
        <w:rPr>
          <w:sz w:val="22"/>
          <w:szCs w:val="22"/>
          <w:lang w:val="uk-UA"/>
        </w:rPr>
        <w:t xml:space="preserve">послуг у банку, а також здійсненні  Банком інших видів діяльності, </w:t>
      </w:r>
      <w:r w:rsidR="00C67B48" w:rsidRPr="002C38CC">
        <w:rPr>
          <w:sz w:val="22"/>
          <w:szCs w:val="22"/>
          <w:lang w:val="uk-UA"/>
        </w:rPr>
        <w:t>укладення</w:t>
      </w:r>
      <w:r w:rsidRPr="002C38CC">
        <w:rPr>
          <w:sz w:val="22"/>
          <w:szCs w:val="22"/>
          <w:lang w:val="uk-UA"/>
        </w:rPr>
        <w:t xml:space="preserve"> правочинів і договорів та/або встановлення ділових відносин з Банком тощо, як суб’єкт Персональних даних, на підставі Закону України «Про захист персональних даних», добровільно надаю АКЦІОНЕРНОМУ ТОВАРИСТВУ «КРИСТАЛБАНК» місцезнаходження - вул. Кудрявський узвіз, </w:t>
      </w:r>
      <w:r w:rsidRPr="002C38CC">
        <w:rPr>
          <w:color w:val="7030A0"/>
          <w:sz w:val="22"/>
          <w:szCs w:val="22"/>
          <w:lang w:val="uk-UA"/>
        </w:rPr>
        <w:t>2</w:t>
      </w:r>
      <w:r w:rsidRPr="002C38CC">
        <w:rPr>
          <w:sz w:val="22"/>
          <w:szCs w:val="22"/>
          <w:lang w:val="uk-UA"/>
        </w:rPr>
        <w:t xml:space="preserve">, </w:t>
      </w:r>
      <w:r w:rsidR="0056798B" w:rsidRPr="002C38CC">
        <w:rPr>
          <w:sz w:val="22"/>
          <w:szCs w:val="22"/>
          <w:lang w:val="uk-UA"/>
        </w:rPr>
        <w:t xml:space="preserve">м. Київ, 04053,  </w:t>
      </w:r>
      <w:r w:rsidRPr="002C38CC">
        <w:rPr>
          <w:sz w:val="22"/>
          <w:szCs w:val="22"/>
          <w:lang w:val="uk-UA"/>
        </w:rPr>
        <w:t xml:space="preserve">код </w:t>
      </w:r>
      <w:r w:rsidR="00B27DBC" w:rsidRPr="002C38CC">
        <w:rPr>
          <w:sz w:val="22"/>
          <w:szCs w:val="22"/>
          <w:lang w:val="uk-UA"/>
        </w:rPr>
        <w:t>ЄДРПОУ</w:t>
      </w:r>
      <w:r w:rsidRPr="002C38CC">
        <w:rPr>
          <w:sz w:val="22"/>
          <w:szCs w:val="22"/>
          <w:lang w:val="uk-UA"/>
        </w:rPr>
        <w:t xml:space="preserve"> 39544699) (надалі – Банк) право та свою письмову безумовну та безвідкличну згоду та дозвіл на:</w:t>
      </w:r>
    </w:p>
    <w:p w14:paraId="4585C850" w14:textId="09E92911" w:rsidR="00EB2405" w:rsidRPr="002C38CC" w:rsidRDefault="00EB2405" w:rsidP="00EB2405">
      <w:pPr>
        <w:pStyle w:val="Default"/>
        <w:jc w:val="both"/>
        <w:rPr>
          <w:rFonts w:ascii="Times New Roman" w:hAnsi="Times New Roman" w:cs="Times New Roman"/>
          <w:color w:val="auto"/>
          <w:sz w:val="22"/>
          <w:szCs w:val="22"/>
        </w:rPr>
      </w:pPr>
      <w:r w:rsidRPr="002C38CC">
        <w:rPr>
          <w:rFonts w:ascii="Times New Roman" w:hAnsi="Times New Roman" w:cs="Times New Roman"/>
          <w:color w:val="auto"/>
          <w:sz w:val="22"/>
          <w:szCs w:val="22"/>
        </w:rPr>
        <w:t xml:space="preserve">1) обробку моїх Персональних даних, що включає в себе вчинення будь-яких дій та/або сукупності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моїх Персональних даних, у тому числі з використанням інформаційних (автоматизованих) систем, що здійснюється з метою: забезпечення реалізації відносин у сфері надання Банком банківських послуг та здійсненні Банком  інших видів діяльності, </w:t>
      </w:r>
      <w:r w:rsidR="00C67B48" w:rsidRPr="002C38CC">
        <w:rPr>
          <w:rFonts w:ascii="Times New Roman" w:hAnsi="Times New Roman" w:cs="Times New Roman"/>
          <w:color w:val="auto"/>
          <w:sz w:val="22"/>
          <w:szCs w:val="22"/>
        </w:rPr>
        <w:t>укладення</w:t>
      </w:r>
      <w:r w:rsidRPr="002C38CC">
        <w:rPr>
          <w:rFonts w:ascii="Times New Roman" w:hAnsi="Times New Roman" w:cs="Times New Roman"/>
          <w:color w:val="auto"/>
          <w:sz w:val="22"/>
          <w:szCs w:val="22"/>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законодавства у сфері запобігання та протидії ВК/ФТ, адміністративно-правових відносин тощо; підготовки відповідно до вимог законодавства внутрішньої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386280ED" w14:textId="50D9356F" w:rsidR="00EB2405" w:rsidRPr="002C38CC" w:rsidRDefault="00EB2405" w:rsidP="00EB2405">
      <w:pPr>
        <w:autoSpaceDE w:val="0"/>
        <w:autoSpaceDN w:val="0"/>
        <w:adjustRightInd w:val="0"/>
        <w:jc w:val="both"/>
        <w:rPr>
          <w:sz w:val="22"/>
          <w:szCs w:val="22"/>
          <w:lang w:val="uk-UA"/>
        </w:rPr>
      </w:pPr>
      <w:r w:rsidRPr="002C38CC">
        <w:rPr>
          <w:sz w:val="22"/>
          <w:szCs w:val="22"/>
          <w:lang w:val="uk-UA"/>
        </w:rPr>
        <w:t xml:space="preserve">2) використання, поширення (передачу) третім особам моїх </w:t>
      </w:r>
      <w:r w:rsidR="00D63A58" w:rsidRPr="002C38CC">
        <w:rPr>
          <w:sz w:val="22"/>
          <w:szCs w:val="22"/>
          <w:lang w:val="uk-UA"/>
        </w:rPr>
        <w:t>п</w:t>
      </w:r>
      <w:r w:rsidRPr="002C38CC">
        <w:rPr>
          <w:sz w:val="22"/>
          <w:szCs w:val="22"/>
          <w:lang w:val="uk-UA"/>
        </w:rPr>
        <w:t>ерсональних даних та/або іншу інформацію, яка стала відомою Банку в процесі встановлення правовідносин між мною та Банком, включаючи, але не обмежуючись наступною інформацією: про укладені мною договори,  стан заборгованості тощо, будь – яким іншим третім особам – контрагентам Банку, у обсязі, необхідному для захисту інтересів Банку, в обсягах, необхідних для розкриття інформації  щодо мене, яка згідно із законодавством України, містить банківську таємницю у випадку, якщо розкриття такої таємниці передбачено вимогами чинного законодавства України; в інших випадках, передбачених законодавством та договорами, що укладені або будуть укладені між мною та Банком.</w:t>
      </w:r>
    </w:p>
    <w:p w14:paraId="35F8D219" w14:textId="5C76DEB1" w:rsidR="00EB2405" w:rsidRPr="002C38CC" w:rsidRDefault="00EB2405" w:rsidP="00EB2405">
      <w:pPr>
        <w:autoSpaceDE w:val="0"/>
        <w:autoSpaceDN w:val="0"/>
        <w:adjustRightInd w:val="0"/>
        <w:ind w:firstLine="540"/>
        <w:jc w:val="both"/>
        <w:rPr>
          <w:sz w:val="22"/>
          <w:szCs w:val="22"/>
          <w:lang w:val="uk-UA"/>
        </w:rPr>
      </w:pPr>
      <w:r w:rsidRPr="002C38CC">
        <w:rPr>
          <w:sz w:val="22"/>
          <w:szCs w:val="22"/>
          <w:lang w:val="uk-UA"/>
        </w:rPr>
        <w:t xml:space="preserve">Обсяг моїх </w:t>
      </w:r>
      <w:r w:rsidR="00D63A58" w:rsidRPr="002C38CC">
        <w:rPr>
          <w:sz w:val="22"/>
          <w:szCs w:val="22"/>
          <w:lang w:val="uk-UA"/>
        </w:rPr>
        <w:t>п</w:t>
      </w:r>
      <w:r w:rsidRPr="002C38CC">
        <w:rPr>
          <w:sz w:val="22"/>
          <w:szCs w:val="22"/>
          <w:lang w:val="uk-UA"/>
        </w:rPr>
        <w:t xml:space="preserve">ерсональних даних щодо яких здійснюється процес обробки та які можуть бути включені до бази персональних даних Банку, включають будь – які відомості про мене, надані до Банку </w:t>
      </w:r>
      <w:r w:rsidR="00D63A58" w:rsidRPr="002C38CC">
        <w:rPr>
          <w:sz w:val="22"/>
          <w:szCs w:val="22"/>
          <w:lang w:val="uk-UA"/>
        </w:rPr>
        <w:t xml:space="preserve">з </w:t>
      </w:r>
      <w:r w:rsidRPr="002C38CC">
        <w:rPr>
          <w:sz w:val="22"/>
          <w:szCs w:val="22"/>
          <w:lang w:val="uk-UA"/>
        </w:rPr>
        <w:t>первинних джерел відомостей: документ</w:t>
      </w:r>
      <w:r w:rsidR="00D63A58" w:rsidRPr="002C38CC">
        <w:rPr>
          <w:sz w:val="22"/>
          <w:szCs w:val="22"/>
          <w:lang w:val="uk-UA"/>
        </w:rPr>
        <w:t>ів</w:t>
      </w:r>
      <w:r w:rsidRPr="002C38CC">
        <w:rPr>
          <w:sz w:val="22"/>
          <w:szCs w:val="22"/>
          <w:lang w:val="uk-UA"/>
        </w:rPr>
        <w:t xml:space="preserve"> підписаних/засвідчених/поданих/</w:t>
      </w:r>
      <w:r w:rsidR="00D63A58" w:rsidRPr="002C38CC">
        <w:rPr>
          <w:sz w:val="22"/>
          <w:szCs w:val="22"/>
          <w:lang w:val="uk-UA"/>
        </w:rPr>
        <w:t xml:space="preserve">які </w:t>
      </w:r>
      <w:r w:rsidRPr="002C38CC">
        <w:rPr>
          <w:sz w:val="22"/>
          <w:szCs w:val="22"/>
          <w:lang w:val="uk-UA"/>
        </w:rPr>
        <w:t xml:space="preserve">будуть подані мною, та/або третіми особами на підставі внутрішніх документів Банку та чинного законодавства України. </w:t>
      </w:r>
    </w:p>
    <w:p w14:paraId="25A0E64B" w14:textId="4FBD4F06" w:rsidR="00EB2405" w:rsidRPr="002C38CC" w:rsidRDefault="00EB2405" w:rsidP="00EB2405">
      <w:pPr>
        <w:autoSpaceDE w:val="0"/>
        <w:autoSpaceDN w:val="0"/>
        <w:adjustRightInd w:val="0"/>
        <w:ind w:firstLine="540"/>
        <w:jc w:val="both"/>
        <w:rPr>
          <w:sz w:val="22"/>
          <w:szCs w:val="22"/>
          <w:lang w:val="uk-UA"/>
        </w:rPr>
      </w:pPr>
      <w:r w:rsidRPr="002C38CC">
        <w:rPr>
          <w:sz w:val="22"/>
          <w:szCs w:val="22"/>
          <w:lang w:val="uk-UA"/>
        </w:rPr>
        <w:t xml:space="preserve">Ця згода на обробку моїх </w:t>
      </w:r>
      <w:r w:rsidR="00D63A58" w:rsidRPr="002C38CC">
        <w:rPr>
          <w:sz w:val="22"/>
          <w:szCs w:val="22"/>
          <w:lang w:val="uk-UA"/>
        </w:rPr>
        <w:t>п</w:t>
      </w:r>
      <w:r w:rsidRPr="002C38CC">
        <w:rPr>
          <w:sz w:val="22"/>
          <w:szCs w:val="22"/>
          <w:lang w:val="uk-UA"/>
        </w:rPr>
        <w:t>ерсональних даних не вимагає здійснення Банком повідомлень про передачу моїх</w:t>
      </w:r>
      <w:r w:rsidR="00D63A58" w:rsidRPr="002C38CC">
        <w:rPr>
          <w:sz w:val="22"/>
          <w:szCs w:val="22"/>
          <w:lang w:val="uk-UA"/>
        </w:rPr>
        <w:t>п</w:t>
      </w:r>
      <w:r w:rsidRPr="002C38CC">
        <w:rPr>
          <w:sz w:val="22"/>
          <w:szCs w:val="22"/>
          <w:lang w:val="uk-UA"/>
        </w:rPr>
        <w:t>Персональних даних третім особам згідно з нормами ст.</w:t>
      </w:r>
      <w:r w:rsidR="00D63A58" w:rsidRPr="002C38CC">
        <w:rPr>
          <w:sz w:val="22"/>
          <w:szCs w:val="22"/>
          <w:lang w:val="uk-UA"/>
        </w:rPr>
        <w:t xml:space="preserve"> </w:t>
      </w:r>
      <w:r w:rsidRPr="002C38CC">
        <w:rPr>
          <w:sz w:val="22"/>
          <w:szCs w:val="22"/>
          <w:lang w:val="uk-UA"/>
        </w:rPr>
        <w:t>21 Закону України «Про захист персональних даних» у випадках, якщо це передбачено чинним законодавством України.</w:t>
      </w:r>
    </w:p>
    <w:p w14:paraId="28AFA397" w14:textId="3C492415" w:rsidR="00EB2405" w:rsidRPr="002C38CC" w:rsidRDefault="00EB2405" w:rsidP="00EB2405">
      <w:pPr>
        <w:autoSpaceDE w:val="0"/>
        <w:autoSpaceDN w:val="0"/>
        <w:adjustRightInd w:val="0"/>
        <w:ind w:firstLine="540"/>
        <w:jc w:val="both"/>
        <w:rPr>
          <w:sz w:val="22"/>
          <w:szCs w:val="22"/>
          <w:lang w:val="uk-UA"/>
        </w:rPr>
      </w:pPr>
      <w:r w:rsidRPr="002C38CC">
        <w:rPr>
          <w:sz w:val="22"/>
          <w:szCs w:val="22"/>
          <w:lang w:val="uk-UA"/>
        </w:rPr>
        <w:t xml:space="preserve">Підписанням цієї згоди я засвідчую та гарантую те, що мої </w:t>
      </w:r>
      <w:r w:rsidR="00D63A58" w:rsidRPr="002C38CC">
        <w:rPr>
          <w:sz w:val="22"/>
          <w:szCs w:val="22"/>
          <w:lang w:val="uk-UA"/>
        </w:rPr>
        <w:t>п</w:t>
      </w:r>
      <w:r w:rsidRPr="002C38CC">
        <w:rPr>
          <w:sz w:val="22"/>
          <w:szCs w:val="22"/>
          <w:lang w:val="uk-UA"/>
        </w:rPr>
        <w:t xml:space="preserve">ерсональні дані є достовірними, а також те, що будь - які відомості, що складають </w:t>
      </w:r>
      <w:r w:rsidR="00D63A58" w:rsidRPr="002C38CC">
        <w:rPr>
          <w:sz w:val="22"/>
          <w:szCs w:val="22"/>
          <w:lang w:val="uk-UA"/>
        </w:rPr>
        <w:t>п</w:t>
      </w:r>
      <w:r w:rsidRPr="002C38CC">
        <w:rPr>
          <w:sz w:val="22"/>
          <w:szCs w:val="22"/>
          <w:lang w:val="uk-UA"/>
        </w:rPr>
        <w:t xml:space="preserve">ерсональні дані третіх осіб, які були або будуть передані мною до Банку у зв’язку або на виконання будь-яких договорів, відповідно до внутрішніх документів Банку та чинного законодавства України, були отримані та знаходяться в моєму користуванні правомірно і я маю всі необхідні повноваження для  передачі </w:t>
      </w:r>
      <w:r w:rsidR="00D63A58" w:rsidRPr="002C38CC">
        <w:rPr>
          <w:sz w:val="22"/>
          <w:szCs w:val="22"/>
          <w:lang w:val="uk-UA"/>
        </w:rPr>
        <w:t>п</w:t>
      </w:r>
      <w:r w:rsidRPr="002C38CC">
        <w:rPr>
          <w:sz w:val="22"/>
          <w:szCs w:val="22"/>
          <w:lang w:val="uk-UA"/>
        </w:rPr>
        <w:t>ерсональних даних третіх осіб для їх обробки Банком.</w:t>
      </w:r>
    </w:p>
    <w:p w14:paraId="7523913F" w14:textId="73314570" w:rsidR="00EB2405" w:rsidRPr="002C38CC" w:rsidRDefault="00EB2405" w:rsidP="00EB2405">
      <w:pPr>
        <w:autoSpaceDE w:val="0"/>
        <w:autoSpaceDN w:val="0"/>
        <w:adjustRightInd w:val="0"/>
        <w:ind w:firstLine="540"/>
        <w:jc w:val="both"/>
        <w:rPr>
          <w:sz w:val="22"/>
          <w:szCs w:val="22"/>
          <w:lang w:val="uk-UA"/>
        </w:rPr>
      </w:pPr>
      <w:r w:rsidRPr="002C38CC">
        <w:rPr>
          <w:sz w:val="22"/>
          <w:szCs w:val="22"/>
          <w:lang w:val="uk-UA"/>
        </w:rPr>
        <w:t xml:space="preserve">Підписанням цієї згоди я підтверджую, що мені Банком повідомлено про включення моїх </w:t>
      </w:r>
      <w:r w:rsidR="00D63A58" w:rsidRPr="002C38CC">
        <w:rPr>
          <w:sz w:val="22"/>
          <w:szCs w:val="22"/>
          <w:lang w:val="uk-UA"/>
        </w:rPr>
        <w:t>п</w:t>
      </w:r>
      <w:r w:rsidRPr="002C38CC">
        <w:rPr>
          <w:sz w:val="22"/>
          <w:szCs w:val="22"/>
          <w:lang w:val="uk-UA"/>
        </w:rPr>
        <w:t xml:space="preserve">ерсональних даних до бази персональних даних Банку, а також повідомлені та зрозумілі всі мої права як суб’єкта </w:t>
      </w:r>
      <w:r w:rsidR="00D63A58" w:rsidRPr="002C38CC">
        <w:rPr>
          <w:sz w:val="22"/>
          <w:szCs w:val="22"/>
          <w:lang w:val="uk-UA"/>
        </w:rPr>
        <w:t>п</w:t>
      </w:r>
      <w:r w:rsidRPr="002C38CC">
        <w:rPr>
          <w:sz w:val="22"/>
          <w:szCs w:val="22"/>
          <w:lang w:val="uk-UA"/>
        </w:rPr>
        <w:t xml:space="preserve">ерсональних даних, визначені ст. 8 Закону України «Про захист персональних даних», мета обробки моїх </w:t>
      </w:r>
      <w:r w:rsidR="00D63A58" w:rsidRPr="002C38CC">
        <w:rPr>
          <w:sz w:val="22"/>
          <w:szCs w:val="22"/>
          <w:lang w:val="uk-UA"/>
        </w:rPr>
        <w:t>п</w:t>
      </w:r>
      <w:r w:rsidRPr="002C38CC">
        <w:rPr>
          <w:sz w:val="22"/>
          <w:szCs w:val="22"/>
          <w:lang w:val="uk-UA"/>
        </w:rPr>
        <w:t>ерсональних даних, в тому числі їх збору.</w:t>
      </w:r>
    </w:p>
    <w:p w14:paraId="70882355" w14:textId="4441CF1A" w:rsidR="00EB2405" w:rsidRPr="002C38CC" w:rsidRDefault="00EB2405" w:rsidP="00EB2405">
      <w:pPr>
        <w:autoSpaceDE w:val="0"/>
        <w:autoSpaceDN w:val="0"/>
        <w:adjustRightInd w:val="0"/>
        <w:ind w:firstLine="540"/>
        <w:jc w:val="both"/>
        <w:rPr>
          <w:sz w:val="22"/>
          <w:szCs w:val="22"/>
          <w:lang w:val="uk-UA"/>
        </w:rPr>
      </w:pPr>
      <w:r w:rsidRPr="002C38CC">
        <w:rPr>
          <w:sz w:val="22"/>
          <w:szCs w:val="22"/>
          <w:lang w:val="uk-UA"/>
        </w:rPr>
        <w:t xml:space="preserve">Ця згода надана мною до закінчення строків зберігання відповідної інформації або документів, що містять мої </w:t>
      </w:r>
      <w:r w:rsidR="00D63A58" w:rsidRPr="002C38CC">
        <w:rPr>
          <w:sz w:val="22"/>
          <w:szCs w:val="22"/>
          <w:lang w:val="uk-UA"/>
        </w:rPr>
        <w:t>п</w:t>
      </w:r>
      <w:r w:rsidRPr="002C38CC">
        <w:rPr>
          <w:sz w:val="22"/>
          <w:szCs w:val="22"/>
          <w:lang w:val="uk-UA"/>
        </w:rPr>
        <w:t>ерсональні дані, згідно чинного законодавства України, в тому числі нормативно-правових актів Національного банку України, внутрішніх документів Банку.</w:t>
      </w:r>
    </w:p>
    <w:p w14:paraId="31C0610D" w14:textId="77777777" w:rsidR="00EB2405" w:rsidRPr="002C38CC" w:rsidRDefault="00EB2405" w:rsidP="00EB2405">
      <w:pPr>
        <w:autoSpaceDE w:val="0"/>
        <w:autoSpaceDN w:val="0"/>
        <w:adjustRightInd w:val="0"/>
        <w:jc w:val="both"/>
        <w:rPr>
          <w:sz w:val="22"/>
          <w:szCs w:val="22"/>
          <w:lang w:val="uk-UA"/>
        </w:rPr>
      </w:pPr>
    </w:p>
    <w:p w14:paraId="14F95B95" w14:textId="77777777" w:rsidR="00D63A58" w:rsidRPr="002C38CC" w:rsidRDefault="00D63A58" w:rsidP="00D63A58">
      <w:pPr>
        <w:ind w:firstLine="540"/>
        <w:contextualSpacing/>
        <w:jc w:val="both"/>
        <w:rPr>
          <w:i/>
          <w:sz w:val="22"/>
          <w:szCs w:val="22"/>
        </w:rPr>
      </w:pPr>
      <w:r w:rsidRPr="002C38CC">
        <w:rPr>
          <w:sz w:val="22"/>
          <w:szCs w:val="22"/>
        </w:rPr>
        <w:t>Ця згода на обробку персональних даних підписана __.__.20__ року суб’єктом персональних даних в присутності відповідального працівника Банку</w:t>
      </w:r>
      <w:r w:rsidRPr="002C38CC">
        <w:rPr>
          <w:sz w:val="22"/>
          <w:szCs w:val="22"/>
          <w:lang w:val="uk-UA"/>
        </w:rPr>
        <w:t>.</w:t>
      </w:r>
      <w:r w:rsidRPr="002C38CC">
        <w:rPr>
          <w:sz w:val="22"/>
          <w:szCs w:val="22"/>
        </w:rPr>
        <w:t xml:space="preserve"> </w:t>
      </w:r>
      <w:r w:rsidRPr="002C38CC">
        <w:rPr>
          <w:bCs/>
          <w:i/>
          <w:sz w:val="22"/>
          <w:szCs w:val="22"/>
        </w:rPr>
        <w:t xml:space="preserve">                                                            </w:t>
      </w:r>
    </w:p>
    <w:p w14:paraId="3D3B1C73" w14:textId="77777777" w:rsidR="00D63A58" w:rsidRPr="002C38CC" w:rsidRDefault="00D63A58" w:rsidP="00D63A58">
      <w:pPr>
        <w:contextualSpacing/>
        <w:jc w:val="both"/>
        <w:rPr>
          <w:sz w:val="22"/>
          <w:szCs w:val="22"/>
        </w:rPr>
      </w:pPr>
      <w:r w:rsidRPr="002C38CC">
        <w:rPr>
          <w:sz w:val="22"/>
          <w:szCs w:val="22"/>
        </w:rPr>
        <w:t>/__________/_______________________________________</w:t>
      </w:r>
      <w:r w:rsidRPr="002C38CC">
        <w:rPr>
          <w:sz w:val="22"/>
          <w:szCs w:val="22"/>
          <w:lang w:val="uk-UA"/>
        </w:rPr>
        <w:t xml:space="preserve"> </w:t>
      </w:r>
      <w:r w:rsidRPr="002C38CC">
        <w:rPr>
          <w:bCs/>
          <w:i/>
          <w:sz w:val="22"/>
          <w:szCs w:val="22"/>
        </w:rPr>
        <w:t xml:space="preserve">(підпис, прізвище, </w:t>
      </w:r>
      <w:r w:rsidRPr="002C38CC">
        <w:rPr>
          <w:bCs/>
          <w:i/>
          <w:sz w:val="22"/>
          <w:szCs w:val="22"/>
          <w:lang w:val="uk-UA"/>
        </w:rPr>
        <w:t>ініціали</w:t>
      </w:r>
      <w:r w:rsidRPr="002C38CC">
        <w:rPr>
          <w:bCs/>
          <w:i/>
          <w:sz w:val="22"/>
          <w:szCs w:val="22"/>
        </w:rPr>
        <w:t xml:space="preserve"> Клієнта)</w:t>
      </w:r>
      <w:r w:rsidRPr="002C38CC">
        <w:rPr>
          <w:sz w:val="22"/>
          <w:szCs w:val="22"/>
        </w:rPr>
        <w:t xml:space="preserve"> </w:t>
      </w:r>
    </w:p>
    <w:p w14:paraId="1FBF3FE5" w14:textId="77777777" w:rsidR="00D63A58" w:rsidRPr="002C38CC" w:rsidRDefault="00D63A58" w:rsidP="00D63A58">
      <w:pPr>
        <w:autoSpaceDE w:val="0"/>
        <w:autoSpaceDN w:val="0"/>
        <w:adjustRightInd w:val="0"/>
        <w:contextualSpacing/>
        <w:jc w:val="both"/>
        <w:rPr>
          <w:i/>
          <w:sz w:val="22"/>
          <w:szCs w:val="22"/>
        </w:rPr>
      </w:pPr>
      <w:r w:rsidRPr="002C38CC">
        <w:rPr>
          <w:i/>
          <w:sz w:val="22"/>
          <w:szCs w:val="22"/>
        </w:rPr>
        <w:t xml:space="preserve">     </w:t>
      </w:r>
    </w:p>
    <w:p w14:paraId="0702FF0C" w14:textId="65A6989F" w:rsidR="00D63A58" w:rsidRPr="002C38CC" w:rsidRDefault="00D63A58" w:rsidP="00D63A58">
      <w:pPr>
        <w:autoSpaceDE w:val="0"/>
        <w:autoSpaceDN w:val="0"/>
        <w:adjustRightInd w:val="0"/>
        <w:contextualSpacing/>
        <w:jc w:val="both"/>
        <w:rPr>
          <w:i/>
          <w:sz w:val="22"/>
          <w:szCs w:val="22"/>
        </w:rPr>
      </w:pPr>
      <w:r w:rsidRPr="002C38CC">
        <w:rPr>
          <w:i/>
          <w:sz w:val="22"/>
          <w:szCs w:val="22"/>
        </w:rPr>
        <w:t xml:space="preserve"> /</w:t>
      </w:r>
      <w:r w:rsidRPr="002C38CC">
        <w:rPr>
          <w:sz w:val="22"/>
          <w:szCs w:val="22"/>
        </w:rPr>
        <w:t xml:space="preserve">__________/______________________________________ </w:t>
      </w:r>
      <w:r w:rsidRPr="002C38CC">
        <w:rPr>
          <w:i/>
          <w:sz w:val="22"/>
          <w:szCs w:val="22"/>
        </w:rPr>
        <w:t>(підпис, прізвище, ініціали відповідального працівника Банку)</w:t>
      </w:r>
    </w:p>
    <w:p w14:paraId="18FF3472" w14:textId="77777777" w:rsidR="00D63A58" w:rsidRPr="002C38CC" w:rsidRDefault="00D63A58" w:rsidP="00D63A58">
      <w:pPr>
        <w:contextualSpacing/>
        <w:rPr>
          <w:i/>
          <w:color w:val="0000FF"/>
          <w:sz w:val="22"/>
          <w:szCs w:val="22"/>
        </w:rPr>
      </w:pPr>
    </w:p>
    <w:p w14:paraId="2E374DBB" w14:textId="426077F4" w:rsidR="00EB2405" w:rsidRPr="002C38CC" w:rsidRDefault="00EB2405" w:rsidP="00EB2405">
      <w:pPr>
        <w:pStyle w:val="aa"/>
        <w:widowControl w:val="0"/>
        <w:spacing w:line="240" w:lineRule="atLeast"/>
        <w:jc w:val="left"/>
        <w:rPr>
          <w:b w:val="0"/>
          <w:i/>
        </w:rPr>
      </w:pPr>
    </w:p>
    <w:p w14:paraId="09E6B42B" w14:textId="202F41C3" w:rsidR="00EE54E2" w:rsidRPr="002C38CC" w:rsidRDefault="00EE54E2" w:rsidP="00EB2405">
      <w:pPr>
        <w:pStyle w:val="aa"/>
        <w:widowControl w:val="0"/>
        <w:spacing w:line="240" w:lineRule="atLeast"/>
        <w:jc w:val="left"/>
        <w:rPr>
          <w:b w:val="0"/>
          <w:i/>
        </w:rPr>
      </w:pPr>
    </w:p>
    <w:p w14:paraId="4FFA8FE9" w14:textId="4ABACA8E" w:rsidR="00EE54E2" w:rsidRPr="002C38CC" w:rsidRDefault="00EE54E2" w:rsidP="00EB2405">
      <w:pPr>
        <w:pStyle w:val="aa"/>
        <w:widowControl w:val="0"/>
        <w:spacing w:line="240" w:lineRule="atLeast"/>
        <w:jc w:val="left"/>
        <w:rPr>
          <w:b w:val="0"/>
          <w:i/>
        </w:rPr>
      </w:pPr>
    </w:p>
    <w:p w14:paraId="7AF97449" w14:textId="42CC2455" w:rsidR="00EE54E2" w:rsidRPr="002C38CC" w:rsidRDefault="00EE54E2" w:rsidP="00EB2405">
      <w:pPr>
        <w:pStyle w:val="aa"/>
        <w:widowControl w:val="0"/>
        <w:spacing w:line="240" w:lineRule="atLeast"/>
        <w:jc w:val="left"/>
        <w:rPr>
          <w:b w:val="0"/>
          <w:i/>
        </w:rPr>
      </w:pPr>
    </w:p>
    <w:p w14:paraId="2C9AA8EC" w14:textId="11000855" w:rsidR="00EE54E2" w:rsidRPr="002C38CC" w:rsidRDefault="00EE54E2" w:rsidP="00EB2405">
      <w:pPr>
        <w:pStyle w:val="aa"/>
        <w:widowControl w:val="0"/>
        <w:spacing w:line="240" w:lineRule="atLeast"/>
        <w:jc w:val="left"/>
        <w:rPr>
          <w:b w:val="0"/>
          <w:i/>
        </w:rPr>
      </w:pPr>
    </w:p>
    <w:p w14:paraId="494C6AA3" w14:textId="37A20249" w:rsidR="00EE54E2" w:rsidRPr="002C38CC" w:rsidRDefault="00EE54E2" w:rsidP="00EB2405">
      <w:pPr>
        <w:pStyle w:val="aa"/>
        <w:widowControl w:val="0"/>
        <w:spacing w:line="240" w:lineRule="atLeast"/>
        <w:jc w:val="left"/>
        <w:rPr>
          <w:b w:val="0"/>
          <w:i/>
        </w:rPr>
      </w:pPr>
    </w:p>
    <w:p w14:paraId="5D3E87BB" w14:textId="0061D6D6" w:rsidR="00EE54E2" w:rsidRPr="002C38CC" w:rsidRDefault="00EE54E2" w:rsidP="00EB2405">
      <w:pPr>
        <w:pStyle w:val="aa"/>
        <w:widowControl w:val="0"/>
        <w:spacing w:line="240" w:lineRule="atLeast"/>
        <w:jc w:val="left"/>
        <w:rPr>
          <w:b w:val="0"/>
          <w:i/>
        </w:rPr>
      </w:pPr>
    </w:p>
    <w:p w14:paraId="447B79C7" w14:textId="76E2FA12" w:rsidR="00EE54E2" w:rsidRPr="002C38CC" w:rsidRDefault="00EE54E2" w:rsidP="00EB2405">
      <w:pPr>
        <w:pStyle w:val="aa"/>
        <w:widowControl w:val="0"/>
        <w:spacing w:line="240" w:lineRule="atLeast"/>
        <w:jc w:val="left"/>
        <w:rPr>
          <w:b w:val="0"/>
          <w:i/>
        </w:rPr>
      </w:pPr>
    </w:p>
    <w:p w14:paraId="7CA070F5" w14:textId="718A5DE7" w:rsidR="00EE54E2" w:rsidRPr="002C38CC" w:rsidRDefault="00EE54E2" w:rsidP="00EB2405">
      <w:pPr>
        <w:pStyle w:val="aa"/>
        <w:widowControl w:val="0"/>
        <w:spacing w:line="240" w:lineRule="atLeast"/>
        <w:jc w:val="left"/>
        <w:rPr>
          <w:b w:val="0"/>
          <w:i/>
        </w:rPr>
      </w:pPr>
    </w:p>
    <w:p w14:paraId="64414A45" w14:textId="73E13EB1" w:rsidR="00EE54E2" w:rsidRPr="002C38CC" w:rsidRDefault="00EE54E2" w:rsidP="00EB2405">
      <w:pPr>
        <w:pStyle w:val="aa"/>
        <w:widowControl w:val="0"/>
        <w:spacing w:line="240" w:lineRule="atLeast"/>
        <w:jc w:val="left"/>
        <w:rPr>
          <w:b w:val="0"/>
          <w:i/>
        </w:rPr>
      </w:pPr>
    </w:p>
    <w:p w14:paraId="232F0A7B" w14:textId="37271456" w:rsidR="00EE54E2" w:rsidRPr="002C38CC" w:rsidRDefault="00EE54E2" w:rsidP="00EB2405">
      <w:pPr>
        <w:pStyle w:val="aa"/>
        <w:widowControl w:val="0"/>
        <w:spacing w:line="240" w:lineRule="atLeast"/>
        <w:jc w:val="left"/>
        <w:rPr>
          <w:b w:val="0"/>
          <w:i/>
        </w:rPr>
      </w:pPr>
    </w:p>
    <w:p w14:paraId="7143FBFC" w14:textId="28AFFB7D" w:rsidR="00EE54E2" w:rsidRPr="002C38CC" w:rsidRDefault="00EE54E2" w:rsidP="00EB2405">
      <w:pPr>
        <w:pStyle w:val="aa"/>
        <w:widowControl w:val="0"/>
        <w:spacing w:line="240" w:lineRule="atLeast"/>
        <w:jc w:val="left"/>
        <w:rPr>
          <w:b w:val="0"/>
          <w:i/>
        </w:rPr>
      </w:pPr>
    </w:p>
    <w:p w14:paraId="024FB9C3" w14:textId="1AAB41AB" w:rsidR="00EE54E2" w:rsidRPr="002C38CC" w:rsidRDefault="00EE54E2" w:rsidP="00EB2405">
      <w:pPr>
        <w:pStyle w:val="aa"/>
        <w:widowControl w:val="0"/>
        <w:spacing w:line="240" w:lineRule="atLeast"/>
        <w:jc w:val="left"/>
        <w:rPr>
          <w:b w:val="0"/>
          <w:i/>
        </w:rPr>
      </w:pPr>
    </w:p>
    <w:p w14:paraId="3703025B" w14:textId="625E1A6B" w:rsidR="00EE54E2" w:rsidRPr="002C38CC" w:rsidRDefault="00EE54E2" w:rsidP="00EB2405">
      <w:pPr>
        <w:pStyle w:val="aa"/>
        <w:widowControl w:val="0"/>
        <w:spacing w:line="240" w:lineRule="atLeast"/>
        <w:jc w:val="left"/>
        <w:rPr>
          <w:b w:val="0"/>
          <w:i/>
        </w:rPr>
      </w:pPr>
    </w:p>
    <w:p w14:paraId="4F285DB3" w14:textId="2AB24437" w:rsidR="00EE54E2" w:rsidRPr="002C38CC" w:rsidRDefault="00EE54E2" w:rsidP="00EB2405">
      <w:pPr>
        <w:pStyle w:val="aa"/>
        <w:widowControl w:val="0"/>
        <w:spacing w:line="240" w:lineRule="atLeast"/>
        <w:jc w:val="left"/>
        <w:rPr>
          <w:b w:val="0"/>
          <w:i/>
        </w:rPr>
      </w:pPr>
    </w:p>
    <w:p w14:paraId="13EFC2AE" w14:textId="5B0A27D7" w:rsidR="00EE54E2" w:rsidRPr="002C38CC" w:rsidRDefault="00EE54E2" w:rsidP="00EB2405">
      <w:pPr>
        <w:pStyle w:val="aa"/>
        <w:widowControl w:val="0"/>
        <w:spacing w:line="240" w:lineRule="atLeast"/>
        <w:jc w:val="left"/>
        <w:rPr>
          <w:b w:val="0"/>
          <w:i/>
        </w:rPr>
      </w:pPr>
    </w:p>
    <w:p w14:paraId="2FA749E9" w14:textId="316C5937" w:rsidR="00EE54E2" w:rsidRPr="002C38CC" w:rsidRDefault="00EE54E2" w:rsidP="00EB2405">
      <w:pPr>
        <w:pStyle w:val="aa"/>
        <w:widowControl w:val="0"/>
        <w:spacing w:line="240" w:lineRule="atLeast"/>
        <w:jc w:val="left"/>
        <w:rPr>
          <w:b w:val="0"/>
          <w:i/>
        </w:rPr>
      </w:pPr>
    </w:p>
    <w:p w14:paraId="24A757C4" w14:textId="73D32E8C" w:rsidR="00EE54E2" w:rsidRPr="002C38CC" w:rsidRDefault="00EE54E2" w:rsidP="00EB2405">
      <w:pPr>
        <w:pStyle w:val="aa"/>
        <w:widowControl w:val="0"/>
        <w:spacing w:line="240" w:lineRule="atLeast"/>
        <w:jc w:val="left"/>
        <w:rPr>
          <w:b w:val="0"/>
          <w:i/>
        </w:rPr>
      </w:pPr>
    </w:p>
    <w:p w14:paraId="07AD945F" w14:textId="7474EB60" w:rsidR="00EE54E2" w:rsidRPr="002C38CC" w:rsidRDefault="00EE54E2" w:rsidP="00EB2405">
      <w:pPr>
        <w:pStyle w:val="aa"/>
        <w:widowControl w:val="0"/>
        <w:spacing w:line="240" w:lineRule="atLeast"/>
        <w:jc w:val="left"/>
        <w:rPr>
          <w:b w:val="0"/>
          <w:i/>
        </w:rPr>
      </w:pPr>
    </w:p>
    <w:p w14:paraId="4476A72E" w14:textId="0560E1F4" w:rsidR="00EE54E2" w:rsidRPr="002C38CC" w:rsidRDefault="00EE54E2" w:rsidP="00EB2405">
      <w:pPr>
        <w:pStyle w:val="aa"/>
        <w:widowControl w:val="0"/>
        <w:spacing w:line="240" w:lineRule="atLeast"/>
        <w:jc w:val="left"/>
        <w:rPr>
          <w:b w:val="0"/>
          <w:i/>
        </w:rPr>
      </w:pPr>
    </w:p>
    <w:p w14:paraId="70C90EE7" w14:textId="4CCBF4BC" w:rsidR="00EE54E2" w:rsidRPr="002C38CC" w:rsidRDefault="00EE54E2" w:rsidP="00EB2405">
      <w:pPr>
        <w:pStyle w:val="aa"/>
        <w:widowControl w:val="0"/>
        <w:spacing w:line="240" w:lineRule="atLeast"/>
        <w:jc w:val="left"/>
        <w:rPr>
          <w:b w:val="0"/>
          <w:i/>
        </w:rPr>
      </w:pPr>
    </w:p>
    <w:p w14:paraId="4778B79F" w14:textId="5CCFAE38" w:rsidR="00EE54E2" w:rsidRPr="002C38CC" w:rsidRDefault="00EE54E2" w:rsidP="00EB2405">
      <w:pPr>
        <w:pStyle w:val="aa"/>
        <w:widowControl w:val="0"/>
        <w:spacing w:line="240" w:lineRule="atLeast"/>
        <w:jc w:val="left"/>
        <w:rPr>
          <w:b w:val="0"/>
          <w:i/>
        </w:rPr>
      </w:pPr>
    </w:p>
    <w:p w14:paraId="265B8B30" w14:textId="739BEFDA" w:rsidR="00EE54E2" w:rsidRPr="002C38CC" w:rsidRDefault="00EE54E2" w:rsidP="00EB2405">
      <w:pPr>
        <w:pStyle w:val="aa"/>
        <w:widowControl w:val="0"/>
        <w:spacing w:line="240" w:lineRule="atLeast"/>
        <w:jc w:val="left"/>
        <w:rPr>
          <w:b w:val="0"/>
          <w:i/>
        </w:rPr>
      </w:pPr>
    </w:p>
    <w:p w14:paraId="404D6F7D" w14:textId="3CEBC566" w:rsidR="00EE54E2" w:rsidRPr="002C38CC" w:rsidRDefault="00EE54E2" w:rsidP="00EB2405">
      <w:pPr>
        <w:pStyle w:val="aa"/>
        <w:widowControl w:val="0"/>
        <w:spacing w:line="240" w:lineRule="atLeast"/>
        <w:jc w:val="left"/>
        <w:rPr>
          <w:b w:val="0"/>
          <w:i/>
        </w:rPr>
      </w:pPr>
    </w:p>
    <w:p w14:paraId="3C00A356" w14:textId="5B9F6D62" w:rsidR="00EE54E2" w:rsidRPr="002C38CC" w:rsidRDefault="00EE54E2" w:rsidP="00EB2405">
      <w:pPr>
        <w:pStyle w:val="aa"/>
        <w:widowControl w:val="0"/>
        <w:spacing w:line="240" w:lineRule="atLeast"/>
        <w:jc w:val="left"/>
        <w:rPr>
          <w:b w:val="0"/>
          <w:i/>
        </w:rPr>
      </w:pPr>
    </w:p>
    <w:p w14:paraId="0E342764" w14:textId="16E8F705" w:rsidR="00EE54E2" w:rsidRPr="002C38CC" w:rsidRDefault="00EE54E2" w:rsidP="00EB2405">
      <w:pPr>
        <w:pStyle w:val="aa"/>
        <w:widowControl w:val="0"/>
        <w:spacing w:line="240" w:lineRule="atLeast"/>
        <w:jc w:val="left"/>
        <w:rPr>
          <w:b w:val="0"/>
          <w:i/>
        </w:rPr>
      </w:pPr>
    </w:p>
    <w:p w14:paraId="02592993" w14:textId="4BD31FB8" w:rsidR="00EE54E2" w:rsidRPr="002C38CC" w:rsidRDefault="00EE54E2" w:rsidP="00EB2405">
      <w:pPr>
        <w:pStyle w:val="aa"/>
        <w:widowControl w:val="0"/>
        <w:spacing w:line="240" w:lineRule="atLeast"/>
        <w:jc w:val="left"/>
        <w:rPr>
          <w:b w:val="0"/>
          <w:i/>
        </w:rPr>
      </w:pPr>
    </w:p>
    <w:p w14:paraId="7D74B885" w14:textId="0F7E82E2" w:rsidR="00EE54E2" w:rsidRPr="002C38CC" w:rsidRDefault="00EE54E2" w:rsidP="00EB2405">
      <w:pPr>
        <w:pStyle w:val="aa"/>
        <w:widowControl w:val="0"/>
        <w:spacing w:line="240" w:lineRule="atLeast"/>
        <w:jc w:val="left"/>
        <w:rPr>
          <w:b w:val="0"/>
          <w:i/>
        </w:rPr>
      </w:pPr>
    </w:p>
    <w:p w14:paraId="036FCBBB" w14:textId="4B9F911F" w:rsidR="00EE54E2" w:rsidRPr="002C38CC" w:rsidRDefault="00EE54E2" w:rsidP="00EB2405">
      <w:pPr>
        <w:pStyle w:val="aa"/>
        <w:widowControl w:val="0"/>
        <w:spacing w:line="240" w:lineRule="atLeast"/>
        <w:jc w:val="left"/>
        <w:rPr>
          <w:b w:val="0"/>
          <w:i/>
        </w:rPr>
      </w:pPr>
    </w:p>
    <w:p w14:paraId="438F311F" w14:textId="1B0BB8F0" w:rsidR="00EE54E2" w:rsidRPr="002C38CC" w:rsidRDefault="00EE54E2" w:rsidP="00EB2405">
      <w:pPr>
        <w:pStyle w:val="aa"/>
        <w:widowControl w:val="0"/>
        <w:spacing w:line="240" w:lineRule="atLeast"/>
        <w:jc w:val="left"/>
        <w:rPr>
          <w:b w:val="0"/>
          <w:i/>
        </w:rPr>
      </w:pPr>
    </w:p>
    <w:p w14:paraId="2BC2A176" w14:textId="4E8DD19B" w:rsidR="00EE54E2" w:rsidRPr="002C38CC" w:rsidRDefault="00EE54E2" w:rsidP="00EB2405">
      <w:pPr>
        <w:pStyle w:val="aa"/>
        <w:widowControl w:val="0"/>
        <w:spacing w:line="240" w:lineRule="atLeast"/>
        <w:jc w:val="left"/>
        <w:rPr>
          <w:b w:val="0"/>
          <w:i/>
        </w:rPr>
      </w:pPr>
    </w:p>
    <w:p w14:paraId="31AEF7B5" w14:textId="525A2EFB" w:rsidR="00EE54E2" w:rsidRPr="002C38CC" w:rsidRDefault="00EE54E2" w:rsidP="00EB2405">
      <w:pPr>
        <w:pStyle w:val="aa"/>
        <w:widowControl w:val="0"/>
        <w:spacing w:line="240" w:lineRule="atLeast"/>
        <w:jc w:val="left"/>
        <w:rPr>
          <w:b w:val="0"/>
          <w:i/>
        </w:rPr>
      </w:pPr>
    </w:p>
    <w:p w14:paraId="68C946F2" w14:textId="436833D2" w:rsidR="00EE54E2" w:rsidRPr="002C38CC" w:rsidRDefault="00EE54E2" w:rsidP="00EB2405">
      <w:pPr>
        <w:pStyle w:val="aa"/>
        <w:widowControl w:val="0"/>
        <w:spacing w:line="240" w:lineRule="atLeast"/>
        <w:jc w:val="left"/>
        <w:rPr>
          <w:b w:val="0"/>
          <w:i/>
        </w:rPr>
      </w:pPr>
    </w:p>
    <w:p w14:paraId="0F98E126" w14:textId="62182689" w:rsidR="00EE54E2" w:rsidRPr="002C38CC" w:rsidRDefault="00EE54E2" w:rsidP="00EB2405">
      <w:pPr>
        <w:pStyle w:val="aa"/>
        <w:widowControl w:val="0"/>
        <w:spacing w:line="240" w:lineRule="atLeast"/>
        <w:jc w:val="left"/>
        <w:rPr>
          <w:b w:val="0"/>
          <w:i/>
        </w:rPr>
      </w:pPr>
    </w:p>
    <w:p w14:paraId="538B40FE" w14:textId="5CC04F60" w:rsidR="00EE54E2" w:rsidRPr="002C38CC" w:rsidRDefault="00EE54E2" w:rsidP="00EB2405">
      <w:pPr>
        <w:pStyle w:val="aa"/>
        <w:widowControl w:val="0"/>
        <w:spacing w:line="240" w:lineRule="atLeast"/>
        <w:jc w:val="left"/>
        <w:rPr>
          <w:b w:val="0"/>
          <w:i/>
        </w:rPr>
      </w:pPr>
    </w:p>
    <w:p w14:paraId="58B1F748" w14:textId="48BC08FA" w:rsidR="00EE54E2" w:rsidRPr="002C38CC" w:rsidRDefault="00EE54E2" w:rsidP="00EB2405">
      <w:pPr>
        <w:pStyle w:val="aa"/>
        <w:widowControl w:val="0"/>
        <w:spacing w:line="240" w:lineRule="atLeast"/>
        <w:jc w:val="left"/>
        <w:rPr>
          <w:b w:val="0"/>
          <w:i/>
        </w:rPr>
      </w:pPr>
    </w:p>
    <w:p w14:paraId="70B13CDA" w14:textId="1EAA5956" w:rsidR="00EE54E2" w:rsidRPr="002C38CC" w:rsidRDefault="00EE54E2" w:rsidP="00EB2405">
      <w:pPr>
        <w:pStyle w:val="aa"/>
        <w:widowControl w:val="0"/>
        <w:spacing w:line="240" w:lineRule="atLeast"/>
        <w:jc w:val="left"/>
        <w:rPr>
          <w:b w:val="0"/>
          <w:i/>
        </w:rPr>
      </w:pPr>
    </w:p>
    <w:p w14:paraId="083207BF" w14:textId="5F311AFD" w:rsidR="00EE54E2" w:rsidRPr="002C38CC" w:rsidRDefault="00EE54E2" w:rsidP="00EB2405">
      <w:pPr>
        <w:pStyle w:val="aa"/>
        <w:widowControl w:val="0"/>
        <w:spacing w:line="240" w:lineRule="atLeast"/>
        <w:jc w:val="left"/>
        <w:rPr>
          <w:b w:val="0"/>
          <w:i/>
        </w:rPr>
      </w:pPr>
    </w:p>
    <w:p w14:paraId="79E541CF" w14:textId="0DDCA283" w:rsidR="00EE54E2" w:rsidRPr="002C38CC" w:rsidRDefault="00EE54E2" w:rsidP="00EB2405">
      <w:pPr>
        <w:pStyle w:val="aa"/>
        <w:widowControl w:val="0"/>
        <w:spacing w:line="240" w:lineRule="atLeast"/>
        <w:jc w:val="left"/>
        <w:rPr>
          <w:b w:val="0"/>
          <w:i/>
        </w:rPr>
      </w:pPr>
    </w:p>
    <w:p w14:paraId="645338F4" w14:textId="1E310E1B" w:rsidR="00EE54E2" w:rsidRPr="002C38CC" w:rsidRDefault="00EE54E2" w:rsidP="00EB2405">
      <w:pPr>
        <w:pStyle w:val="aa"/>
        <w:widowControl w:val="0"/>
        <w:spacing w:line="240" w:lineRule="atLeast"/>
        <w:jc w:val="left"/>
        <w:rPr>
          <w:b w:val="0"/>
          <w:i/>
        </w:rPr>
      </w:pPr>
    </w:p>
    <w:p w14:paraId="5AF6F32E" w14:textId="1A344A11" w:rsidR="00EE54E2" w:rsidRPr="002C38CC" w:rsidRDefault="00EE54E2" w:rsidP="00EB2405">
      <w:pPr>
        <w:pStyle w:val="aa"/>
        <w:widowControl w:val="0"/>
        <w:spacing w:line="240" w:lineRule="atLeast"/>
        <w:jc w:val="left"/>
        <w:rPr>
          <w:b w:val="0"/>
          <w:i/>
        </w:rPr>
      </w:pPr>
    </w:p>
    <w:p w14:paraId="630A1B48" w14:textId="18B1A103" w:rsidR="00EE54E2" w:rsidRPr="002C38CC" w:rsidRDefault="00EE54E2" w:rsidP="00EB2405">
      <w:pPr>
        <w:pStyle w:val="aa"/>
        <w:widowControl w:val="0"/>
        <w:spacing w:line="240" w:lineRule="atLeast"/>
        <w:jc w:val="left"/>
        <w:rPr>
          <w:b w:val="0"/>
          <w:i/>
        </w:rPr>
      </w:pPr>
    </w:p>
    <w:p w14:paraId="717ABC4A" w14:textId="491918BE" w:rsidR="00EE54E2" w:rsidRPr="002C38CC" w:rsidRDefault="00EE54E2" w:rsidP="00EB2405">
      <w:pPr>
        <w:pStyle w:val="aa"/>
        <w:widowControl w:val="0"/>
        <w:spacing w:line="240" w:lineRule="atLeast"/>
        <w:jc w:val="left"/>
        <w:rPr>
          <w:b w:val="0"/>
          <w:i/>
        </w:rPr>
      </w:pPr>
    </w:p>
    <w:p w14:paraId="62D7095D" w14:textId="039392CE" w:rsidR="00EE54E2" w:rsidRPr="002C38CC" w:rsidRDefault="00EE54E2" w:rsidP="00EB2405">
      <w:pPr>
        <w:pStyle w:val="aa"/>
        <w:widowControl w:val="0"/>
        <w:spacing w:line="240" w:lineRule="atLeast"/>
        <w:jc w:val="left"/>
        <w:rPr>
          <w:b w:val="0"/>
          <w:i/>
        </w:rPr>
      </w:pPr>
    </w:p>
    <w:p w14:paraId="4F73A8D3" w14:textId="07B17DFB" w:rsidR="00EE54E2" w:rsidRPr="002C38CC" w:rsidRDefault="00EE54E2" w:rsidP="00EB2405">
      <w:pPr>
        <w:pStyle w:val="aa"/>
        <w:widowControl w:val="0"/>
        <w:spacing w:line="240" w:lineRule="atLeast"/>
        <w:jc w:val="left"/>
        <w:rPr>
          <w:b w:val="0"/>
          <w:i/>
        </w:rPr>
      </w:pPr>
    </w:p>
    <w:p w14:paraId="3F3AB9E2" w14:textId="77FE9B58" w:rsidR="00EE54E2" w:rsidRPr="002C38CC" w:rsidRDefault="00EE54E2" w:rsidP="00EB2405">
      <w:pPr>
        <w:pStyle w:val="aa"/>
        <w:widowControl w:val="0"/>
        <w:spacing w:line="240" w:lineRule="atLeast"/>
        <w:jc w:val="left"/>
        <w:rPr>
          <w:b w:val="0"/>
          <w:i/>
        </w:rPr>
      </w:pPr>
    </w:p>
    <w:p w14:paraId="7D9A64F1" w14:textId="07CC0F1E" w:rsidR="00EE54E2" w:rsidRPr="002C38CC" w:rsidRDefault="00EE54E2" w:rsidP="00EB2405">
      <w:pPr>
        <w:pStyle w:val="aa"/>
        <w:widowControl w:val="0"/>
        <w:spacing w:line="240" w:lineRule="atLeast"/>
        <w:jc w:val="left"/>
        <w:rPr>
          <w:b w:val="0"/>
          <w:i/>
        </w:rPr>
      </w:pPr>
    </w:p>
    <w:p w14:paraId="3A6CB0EA" w14:textId="76DCED7C" w:rsidR="00EE54E2" w:rsidRPr="002C38CC" w:rsidRDefault="00EE54E2" w:rsidP="00EB2405">
      <w:pPr>
        <w:pStyle w:val="aa"/>
        <w:widowControl w:val="0"/>
        <w:spacing w:line="240" w:lineRule="atLeast"/>
        <w:jc w:val="left"/>
        <w:rPr>
          <w:b w:val="0"/>
          <w:i/>
        </w:rPr>
      </w:pPr>
    </w:p>
    <w:p w14:paraId="148F93E1" w14:textId="046A5B63" w:rsidR="00EE54E2" w:rsidRPr="002C38CC" w:rsidRDefault="00EE54E2" w:rsidP="00EB2405">
      <w:pPr>
        <w:pStyle w:val="aa"/>
        <w:widowControl w:val="0"/>
        <w:spacing w:line="240" w:lineRule="atLeast"/>
        <w:jc w:val="left"/>
        <w:rPr>
          <w:b w:val="0"/>
          <w:i/>
        </w:rPr>
      </w:pPr>
    </w:p>
    <w:p w14:paraId="7F40997C" w14:textId="61E431D1" w:rsidR="00EE54E2" w:rsidRPr="002C38CC" w:rsidRDefault="00EE54E2" w:rsidP="00EB2405">
      <w:pPr>
        <w:pStyle w:val="aa"/>
        <w:widowControl w:val="0"/>
        <w:spacing w:line="240" w:lineRule="atLeast"/>
        <w:jc w:val="left"/>
        <w:rPr>
          <w:b w:val="0"/>
          <w:i/>
        </w:rPr>
      </w:pPr>
    </w:p>
    <w:p w14:paraId="0A5815FE" w14:textId="628CD041" w:rsidR="00EE54E2" w:rsidRPr="002C38CC" w:rsidRDefault="00EE54E2" w:rsidP="00EB2405">
      <w:pPr>
        <w:pStyle w:val="aa"/>
        <w:widowControl w:val="0"/>
        <w:spacing w:line="240" w:lineRule="atLeast"/>
        <w:jc w:val="left"/>
        <w:rPr>
          <w:b w:val="0"/>
          <w:i/>
        </w:rPr>
      </w:pPr>
    </w:p>
    <w:p w14:paraId="4F1E414B" w14:textId="200E557D" w:rsidR="00EE54E2" w:rsidRPr="002C38CC" w:rsidRDefault="00EE54E2" w:rsidP="00EB2405">
      <w:pPr>
        <w:pStyle w:val="aa"/>
        <w:widowControl w:val="0"/>
        <w:spacing w:line="240" w:lineRule="atLeast"/>
        <w:jc w:val="left"/>
        <w:rPr>
          <w:b w:val="0"/>
          <w:i/>
        </w:rPr>
      </w:pPr>
    </w:p>
    <w:p w14:paraId="60F25EDF" w14:textId="385F9B7F" w:rsidR="00EE54E2" w:rsidRPr="002C38CC" w:rsidRDefault="00EE54E2" w:rsidP="00EB2405">
      <w:pPr>
        <w:pStyle w:val="aa"/>
        <w:widowControl w:val="0"/>
        <w:spacing w:line="240" w:lineRule="atLeast"/>
        <w:jc w:val="left"/>
        <w:rPr>
          <w:b w:val="0"/>
          <w:i/>
        </w:rPr>
      </w:pPr>
    </w:p>
    <w:p w14:paraId="4A813489" w14:textId="024C6655" w:rsidR="0089359F" w:rsidRPr="002C38CC" w:rsidRDefault="00EB2405" w:rsidP="00F11E95">
      <w:pPr>
        <w:pStyle w:val="aa"/>
        <w:widowControl w:val="0"/>
        <w:spacing w:line="240" w:lineRule="atLeast"/>
        <w:jc w:val="left"/>
        <w:rPr>
          <w:i/>
        </w:rPr>
      </w:pPr>
      <w:r w:rsidRPr="002C38CC">
        <w:rPr>
          <w:noProof/>
          <w:lang w:eastAsia="uk-UA"/>
        </w:rPr>
        <w:drawing>
          <wp:inline distT="0" distB="0" distL="0" distR="0" wp14:anchorId="79BFC1F3" wp14:editId="4C80841C">
            <wp:extent cx="2362835" cy="3511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835" cy="351155"/>
                    </a:xfrm>
                    <a:prstGeom prst="rect">
                      <a:avLst/>
                    </a:prstGeom>
                    <a:noFill/>
                    <a:ln>
                      <a:noFill/>
                    </a:ln>
                  </pic:spPr>
                </pic:pic>
              </a:graphicData>
            </a:graphic>
          </wp:inline>
        </w:drawing>
      </w:r>
      <w:r w:rsidRPr="002C38CC">
        <w:rPr>
          <w:noProof/>
          <w:lang w:val="ru-RU" w:eastAsia="uk-UA"/>
        </w:rPr>
        <w:t xml:space="preserve">              </w:t>
      </w:r>
    </w:p>
    <w:p w14:paraId="7530036B" w14:textId="77777777" w:rsidR="00EE54E2" w:rsidRPr="002C38CC" w:rsidRDefault="00EB2405" w:rsidP="00F551DD">
      <w:pPr>
        <w:ind w:left="5670"/>
        <w:contextualSpacing/>
        <w:jc w:val="both"/>
        <w:rPr>
          <w:i/>
          <w:sz w:val="22"/>
          <w:szCs w:val="22"/>
          <w:lang w:val="uk-UA"/>
        </w:rPr>
      </w:pPr>
      <w:r w:rsidRPr="002C38CC">
        <w:rPr>
          <w:i/>
          <w:sz w:val="22"/>
          <w:szCs w:val="22"/>
          <w:lang w:val="uk-UA"/>
        </w:rPr>
        <w:t>Додаток 3</w:t>
      </w:r>
      <w:r w:rsidR="00AE735B" w:rsidRPr="002C38CC">
        <w:rPr>
          <w:i/>
          <w:sz w:val="22"/>
          <w:szCs w:val="22"/>
          <w:lang w:val="uk-UA"/>
        </w:rPr>
        <w:t xml:space="preserve"> </w:t>
      </w:r>
    </w:p>
    <w:p w14:paraId="4AF443D0" w14:textId="39CCD911" w:rsidR="00EB2405" w:rsidRPr="002C38CC" w:rsidRDefault="00EB2405" w:rsidP="00F551DD">
      <w:pPr>
        <w:ind w:left="5670"/>
        <w:contextualSpacing/>
        <w:jc w:val="both"/>
        <w:rPr>
          <w:i/>
          <w:sz w:val="22"/>
          <w:szCs w:val="22"/>
          <w:lang w:val="uk-UA"/>
        </w:rPr>
      </w:pPr>
      <w:r w:rsidRPr="002C38CC">
        <w:rPr>
          <w:i/>
          <w:sz w:val="22"/>
          <w:szCs w:val="22"/>
          <w:lang w:val="uk-UA"/>
        </w:rPr>
        <w:t>до Заяви-договору</w:t>
      </w:r>
      <w:r w:rsidR="0089359F" w:rsidRPr="002C38CC">
        <w:rPr>
          <w:i/>
          <w:sz w:val="22"/>
          <w:szCs w:val="22"/>
          <w:lang w:val="uk-UA"/>
        </w:rPr>
        <w:t xml:space="preserve"> </w:t>
      </w:r>
      <w:r w:rsidR="002407C6" w:rsidRPr="002C38CC">
        <w:rPr>
          <w:i/>
          <w:sz w:val="22"/>
          <w:szCs w:val="22"/>
          <w:lang w:val="uk-UA"/>
        </w:rPr>
        <w:t>про</w:t>
      </w:r>
      <w:r w:rsidRPr="002C38CC">
        <w:rPr>
          <w:i/>
          <w:sz w:val="22"/>
          <w:szCs w:val="22"/>
          <w:lang w:val="uk-UA"/>
        </w:rPr>
        <w:t xml:space="preserve"> приєднання до</w:t>
      </w:r>
      <w:r w:rsidR="0049081D" w:rsidRPr="002C38CC">
        <w:rPr>
          <w:rFonts w:eastAsia="Times New Roman"/>
          <w:bCs/>
          <w:i/>
          <w:sz w:val="22"/>
          <w:szCs w:val="22"/>
          <w:lang w:eastAsia="ru-RU"/>
        </w:rPr>
        <w:t xml:space="preserve"> умов Публічної пропозиції </w:t>
      </w:r>
      <w:r w:rsidR="007A6289" w:rsidRPr="002C38CC">
        <w:rPr>
          <w:rFonts w:eastAsia="Times New Roman"/>
          <w:bCs/>
          <w:i/>
          <w:sz w:val="22"/>
          <w:szCs w:val="22"/>
          <w:lang w:eastAsia="ru-RU"/>
        </w:rPr>
        <w:t xml:space="preserve">АТ «КРИСТАЛБАНК» </w:t>
      </w:r>
      <w:r w:rsidR="0049081D" w:rsidRPr="002C38CC">
        <w:rPr>
          <w:rFonts w:eastAsia="Times New Roman"/>
          <w:bCs/>
          <w:i/>
          <w:sz w:val="22"/>
          <w:szCs w:val="22"/>
          <w:lang w:eastAsia="ru-RU"/>
        </w:rPr>
        <w:t xml:space="preserve">на </w:t>
      </w:r>
      <w:r w:rsidR="00C67B48" w:rsidRPr="002C38CC">
        <w:rPr>
          <w:rFonts w:eastAsia="Times New Roman"/>
          <w:bCs/>
          <w:i/>
          <w:sz w:val="22"/>
          <w:szCs w:val="22"/>
          <w:lang w:eastAsia="ru-RU"/>
        </w:rPr>
        <w:t>укладення</w:t>
      </w:r>
      <w:r w:rsidRPr="002C38CC">
        <w:rPr>
          <w:i/>
          <w:sz w:val="22"/>
          <w:szCs w:val="22"/>
          <w:lang w:val="uk-UA"/>
        </w:rPr>
        <w:t xml:space="preserve"> Договору комплексного банківського обслуговування юридичних та самозайнятих осіб</w:t>
      </w:r>
      <w:r w:rsidRPr="002C38CC">
        <w:rPr>
          <w:i/>
          <w:sz w:val="22"/>
          <w:szCs w:val="22"/>
        </w:rPr>
        <w:t xml:space="preserve"> </w:t>
      </w:r>
      <w:r w:rsidRPr="002C38CC">
        <w:rPr>
          <w:i/>
          <w:sz w:val="22"/>
          <w:szCs w:val="22"/>
          <w:lang w:val="uk-UA"/>
        </w:rPr>
        <w:t xml:space="preserve">№______ від «____» __________ 20 ____ року </w:t>
      </w:r>
      <w:r w:rsidR="00974061" w:rsidRPr="002C38CC">
        <w:rPr>
          <w:i/>
          <w:sz w:val="22"/>
          <w:szCs w:val="22"/>
          <w:lang w:val="uk-UA"/>
        </w:rPr>
        <w:t>за</w:t>
      </w:r>
      <w:r w:rsidRPr="002C38CC">
        <w:rPr>
          <w:i/>
          <w:sz w:val="22"/>
          <w:szCs w:val="22"/>
        </w:rPr>
        <w:t xml:space="preserve"> послуг</w:t>
      </w:r>
      <w:r w:rsidR="00974061" w:rsidRPr="002C38CC">
        <w:rPr>
          <w:i/>
          <w:sz w:val="22"/>
          <w:szCs w:val="22"/>
          <w:lang w:val="uk-UA"/>
        </w:rPr>
        <w:t>ою</w:t>
      </w:r>
      <w:r w:rsidRPr="002C38CC">
        <w:rPr>
          <w:i/>
          <w:sz w:val="22"/>
          <w:szCs w:val="22"/>
        </w:rPr>
        <w:t xml:space="preserve"> </w:t>
      </w:r>
      <w:r w:rsidRPr="002C38CC">
        <w:rPr>
          <w:i/>
          <w:sz w:val="22"/>
          <w:szCs w:val="22"/>
          <w:lang w:val="uk-UA"/>
        </w:rPr>
        <w:t>«СТРОКОВИЙ ДЕПОЗИТ» - вклад «ОПЕРАТИВНИЙ»</w:t>
      </w:r>
    </w:p>
    <w:p w14:paraId="17DA6133" w14:textId="77777777" w:rsidR="00EB2405" w:rsidRPr="002C38CC" w:rsidRDefault="00EB2405" w:rsidP="00EB2405">
      <w:pPr>
        <w:widowControl w:val="0"/>
        <w:spacing w:line="240" w:lineRule="atLeast"/>
        <w:ind w:firstLine="680"/>
        <w:jc w:val="right"/>
        <w:rPr>
          <w:b/>
          <w:sz w:val="22"/>
          <w:szCs w:val="22"/>
        </w:rPr>
      </w:pPr>
    </w:p>
    <w:p w14:paraId="2FCFA4D0" w14:textId="77777777" w:rsidR="00EB2405" w:rsidRPr="002C38CC" w:rsidRDefault="00EB2405" w:rsidP="00EB2405">
      <w:pPr>
        <w:rPr>
          <w:b/>
          <w:i/>
          <w:color w:val="0000FF"/>
          <w:sz w:val="22"/>
          <w:szCs w:val="22"/>
          <w:lang w:val="uk-UA"/>
        </w:rPr>
      </w:pPr>
    </w:p>
    <w:p w14:paraId="4BF29DBF" w14:textId="3A7680EC" w:rsidR="00EB2405" w:rsidRPr="002C38CC" w:rsidRDefault="00EB2405" w:rsidP="00EB2405">
      <w:pPr>
        <w:rPr>
          <w:b/>
          <w:i/>
          <w:color w:val="0000FF"/>
          <w:sz w:val="22"/>
          <w:szCs w:val="22"/>
        </w:rPr>
      </w:pPr>
      <w:r w:rsidRPr="002C38CC">
        <w:rPr>
          <w:b/>
          <w:i/>
          <w:color w:val="0000FF"/>
          <w:sz w:val="22"/>
          <w:szCs w:val="22"/>
        </w:rPr>
        <w:t>[</w:t>
      </w:r>
      <w:r w:rsidRPr="002C38CC">
        <w:rPr>
          <w:b/>
          <w:i/>
          <w:color w:val="0000FF"/>
          <w:sz w:val="22"/>
          <w:szCs w:val="22"/>
          <w:lang w:val="uk-UA"/>
        </w:rPr>
        <w:t xml:space="preserve">Заява-договір </w:t>
      </w:r>
      <w:r w:rsidR="002407C6" w:rsidRPr="002C38CC">
        <w:rPr>
          <w:b/>
          <w:i/>
          <w:color w:val="0000FF"/>
          <w:sz w:val="22"/>
          <w:szCs w:val="22"/>
          <w:lang w:val="uk-UA"/>
        </w:rPr>
        <w:t>про</w:t>
      </w:r>
      <w:r w:rsidRPr="002C38CC">
        <w:rPr>
          <w:b/>
          <w:i/>
          <w:color w:val="0000FF"/>
          <w:sz w:val="22"/>
          <w:szCs w:val="22"/>
          <w:lang w:val="uk-UA"/>
        </w:rPr>
        <w:t xml:space="preserve"> приєднання (Додаток 3) </w:t>
      </w:r>
      <w:r w:rsidR="00D63A58" w:rsidRPr="002C38CC">
        <w:rPr>
          <w:b/>
          <w:i/>
          <w:color w:val="0000FF"/>
          <w:sz w:val="22"/>
          <w:szCs w:val="22"/>
          <w:lang w:val="uk-UA"/>
        </w:rPr>
        <w:t>за в</w:t>
      </w:r>
      <w:r w:rsidRPr="002C38CC">
        <w:rPr>
          <w:b/>
          <w:i/>
          <w:color w:val="0000FF"/>
          <w:sz w:val="22"/>
          <w:szCs w:val="22"/>
          <w:lang w:val="uk-UA"/>
        </w:rPr>
        <w:t>клад</w:t>
      </w:r>
      <w:r w:rsidR="00D63A58" w:rsidRPr="002C38CC">
        <w:rPr>
          <w:b/>
          <w:i/>
          <w:color w:val="0000FF"/>
          <w:sz w:val="22"/>
          <w:szCs w:val="22"/>
          <w:lang w:val="uk-UA"/>
        </w:rPr>
        <w:t>ом</w:t>
      </w:r>
      <w:r w:rsidRPr="002C38CC">
        <w:rPr>
          <w:b/>
          <w:i/>
          <w:color w:val="0000FF"/>
          <w:sz w:val="22"/>
          <w:szCs w:val="22"/>
          <w:lang w:val="uk-UA"/>
        </w:rPr>
        <w:t xml:space="preserve"> «Оперативний» укладається за кожним траншем</w:t>
      </w:r>
      <w:r w:rsidRPr="002C38CC">
        <w:rPr>
          <w:b/>
          <w:i/>
          <w:color w:val="0000FF"/>
          <w:sz w:val="22"/>
          <w:szCs w:val="22"/>
        </w:rPr>
        <w:t>]</w:t>
      </w:r>
    </w:p>
    <w:p w14:paraId="359A8E97" w14:textId="77777777" w:rsidR="00EB2405" w:rsidRPr="002C38CC" w:rsidRDefault="00EB2405" w:rsidP="00EB2405">
      <w:pPr>
        <w:jc w:val="right"/>
        <w:rPr>
          <w:sz w:val="22"/>
          <w:szCs w:val="22"/>
          <w:lang w:val="uk-UA"/>
        </w:rPr>
      </w:pPr>
    </w:p>
    <w:p w14:paraId="055D0768" w14:textId="3E0C37C3" w:rsidR="00EB2405" w:rsidRPr="002C38CC" w:rsidRDefault="00EB2405" w:rsidP="00EB2405">
      <w:pPr>
        <w:tabs>
          <w:tab w:val="left" w:pos="7740"/>
        </w:tabs>
        <w:jc w:val="center"/>
        <w:rPr>
          <w:b/>
          <w:sz w:val="22"/>
          <w:szCs w:val="22"/>
          <w:lang w:val="uk-UA"/>
        </w:rPr>
      </w:pPr>
      <w:r w:rsidRPr="002C38CC">
        <w:rPr>
          <w:b/>
          <w:sz w:val="22"/>
          <w:szCs w:val="22"/>
          <w:lang w:val="uk-UA"/>
        </w:rPr>
        <w:t xml:space="preserve">ЗАЯВА-договір </w:t>
      </w:r>
      <w:r w:rsidR="002407C6" w:rsidRPr="002C38CC">
        <w:rPr>
          <w:b/>
          <w:sz w:val="22"/>
          <w:szCs w:val="22"/>
          <w:lang w:val="uk-UA"/>
        </w:rPr>
        <w:t>про</w:t>
      </w:r>
      <w:r w:rsidRPr="002C38CC">
        <w:rPr>
          <w:b/>
          <w:sz w:val="22"/>
          <w:szCs w:val="22"/>
          <w:lang w:val="uk-UA"/>
        </w:rPr>
        <w:t xml:space="preserve"> приєднання</w:t>
      </w:r>
      <w:r w:rsidRPr="002C38CC">
        <w:rPr>
          <w:b/>
          <w:color w:val="FF0000"/>
          <w:sz w:val="22"/>
          <w:szCs w:val="22"/>
          <w:lang w:val="uk-UA"/>
        </w:rPr>
        <w:t xml:space="preserve"> </w:t>
      </w:r>
    </w:p>
    <w:p w14:paraId="45ECC830" w14:textId="6F3CBFD1" w:rsidR="00EB2405" w:rsidRPr="002C38CC" w:rsidRDefault="00EB2405" w:rsidP="00EB2405">
      <w:pPr>
        <w:tabs>
          <w:tab w:val="left" w:pos="6840"/>
        </w:tabs>
        <w:jc w:val="center"/>
        <w:rPr>
          <w:sz w:val="22"/>
          <w:szCs w:val="22"/>
          <w:lang w:val="uk-UA"/>
        </w:rPr>
      </w:pPr>
      <w:r w:rsidRPr="002C38CC">
        <w:rPr>
          <w:b/>
          <w:sz w:val="22"/>
          <w:szCs w:val="22"/>
          <w:lang w:val="uk-UA"/>
        </w:rPr>
        <w:t xml:space="preserve">до </w:t>
      </w:r>
      <w:r w:rsidR="0049081D" w:rsidRPr="002C38CC">
        <w:rPr>
          <w:b/>
          <w:sz w:val="22"/>
          <w:szCs w:val="22"/>
          <w:lang w:val="uk-UA"/>
        </w:rPr>
        <w:t xml:space="preserve">умов Публічної пропозиції </w:t>
      </w:r>
      <w:r w:rsidR="007A6289" w:rsidRPr="002C38CC">
        <w:rPr>
          <w:b/>
          <w:sz w:val="22"/>
          <w:szCs w:val="22"/>
          <w:lang w:val="uk-UA"/>
        </w:rPr>
        <w:t>АТ «КРИСТАЛБАНК»</w:t>
      </w:r>
      <w:r w:rsidR="007A6289" w:rsidRPr="002C38CC">
        <w:rPr>
          <w:rFonts w:eastAsia="Times New Roman"/>
          <w:bCs/>
          <w:i/>
          <w:sz w:val="22"/>
          <w:szCs w:val="22"/>
          <w:lang w:eastAsia="ru-RU"/>
        </w:rPr>
        <w:t xml:space="preserve"> </w:t>
      </w:r>
      <w:r w:rsidR="0049081D" w:rsidRPr="002C38CC">
        <w:rPr>
          <w:b/>
          <w:sz w:val="22"/>
          <w:szCs w:val="22"/>
          <w:lang w:val="uk-UA"/>
        </w:rPr>
        <w:t xml:space="preserve">на </w:t>
      </w:r>
      <w:r w:rsidR="00C67B48" w:rsidRPr="002C38CC">
        <w:rPr>
          <w:b/>
          <w:sz w:val="22"/>
          <w:szCs w:val="22"/>
          <w:lang w:val="uk-UA"/>
        </w:rPr>
        <w:t>укладення</w:t>
      </w:r>
      <w:r w:rsidR="0049081D" w:rsidRPr="002C38CC">
        <w:rPr>
          <w:b/>
          <w:sz w:val="22"/>
          <w:szCs w:val="22"/>
          <w:lang w:val="uk-UA"/>
        </w:rPr>
        <w:t xml:space="preserve"> </w:t>
      </w:r>
      <w:r w:rsidRPr="002C38CC">
        <w:rPr>
          <w:b/>
          <w:sz w:val="22"/>
          <w:szCs w:val="22"/>
          <w:lang w:val="uk-UA"/>
        </w:rPr>
        <w:t xml:space="preserve">Договору комплексного банківського обслуговування юридичних та самозайнятих осіб </w:t>
      </w:r>
      <w:r w:rsidR="00F82F5B" w:rsidRPr="002C38CC">
        <w:rPr>
          <w:b/>
          <w:sz w:val="22"/>
          <w:szCs w:val="22"/>
          <w:lang w:val="uk-UA"/>
        </w:rPr>
        <w:t>на</w:t>
      </w:r>
      <w:r w:rsidRPr="002C38CC">
        <w:rPr>
          <w:b/>
          <w:sz w:val="22"/>
          <w:szCs w:val="22"/>
          <w:lang w:val="uk-UA"/>
        </w:rPr>
        <w:t xml:space="preserve"> розміщення траншу</w:t>
      </w:r>
    </w:p>
    <w:p w14:paraId="27C8C5EF" w14:textId="759CEF64" w:rsidR="00EB2405" w:rsidRPr="002C38CC" w:rsidRDefault="00EB2405" w:rsidP="00EB2405">
      <w:pPr>
        <w:tabs>
          <w:tab w:val="left" w:pos="6840"/>
        </w:tabs>
        <w:jc w:val="center"/>
        <w:rPr>
          <w:b/>
          <w:sz w:val="22"/>
          <w:szCs w:val="22"/>
          <w:lang w:val="uk-UA"/>
        </w:rPr>
      </w:pPr>
      <w:r w:rsidRPr="002C38CC">
        <w:rPr>
          <w:b/>
          <w:sz w:val="22"/>
          <w:szCs w:val="22"/>
          <w:lang w:val="uk-UA"/>
        </w:rPr>
        <w:t>№_______________ від __.__.20__</w:t>
      </w:r>
    </w:p>
    <w:p w14:paraId="2098BE73" w14:textId="501FE3E0" w:rsidR="00B27DBC" w:rsidRPr="002C38CC" w:rsidRDefault="00B27DBC" w:rsidP="00EB2405">
      <w:pPr>
        <w:tabs>
          <w:tab w:val="left" w:pos="6840"/>
        </w:tabs>
        <w:jc w:val="center"/>
        <w:rPr>
          <w:b/>
          <w:sz w:val="22"/>
          <w:szCs w:val="22"/>
          <w:lang w:val="uk-UA"/>
        </w:rPr>
      </w:pPr>
      <w:r w:rsidRPr="002C38CC">
        <w:rPr>
          <w:b/>
          <w:sz w:val="22"/>
          <w:szCs w:val="22"/>
          <w:lang w:val="uk-UA"/>
        </w:rPr>
        <w:t>за послугою «СТРОКОВИЙ ДЕПОЗИТ» – ВКЛАД «ОПЕРАТИВНИЙ»</w:t>
      </w:r>
    </w:p>
    <w:p w14:paraId="58639219" w14:textId="77777777" w:rsidR="008A7016" w:rsidRPr="002C38CC" w:rsidRDefault="008A7016" w:rsidP="00EB2405">
      <w:pPr>
        <w:tabs>
          <w:tab w:val="left" w:pos="6840"/>
        </w:tabs>
        <w:jc w:val="center"/>
        <w:rPr>
          <w:b/>
          <w:sz w:val="22"/>
          <w:szCs w:val="22"/>
          <w:lang w:val="uk-UA"/>
        </w:rPr>
      </w:pPr>
    </w:p>
    <w:p w14:paraId="5C5E3C43" w14:textId="4EE3AA40" w:rsidR="00EB2405" w:rsidRPr="002C38CC" w:rsidRDefault="008A7016" w:rsidP="008A7016">
      <w:pPr>
        <w:tabs>
          <w:tab w:val="left" w:pos="6840"/>
        </w:tabs>
        <w:ind w:left="142"/>
        <w:jc w:val="both"/>
        <w:rPr>
          <w:sz w:val="22"/>
          <w:szCs w:val="22"/>
          <w:lang w:val="uk-UA"/>
        </w:rPr>
      </w:pPr>
      <w:r w:rsidRPr="002C38CC">
        <w:rPr>
          <w:b/>
          <w:sz w:val="22"/>
          <w:szCs w:val="22"/>
          <w:lang w:val="uk-UA"/>
        </w:rPr>
        <w:t xml:space="preserve">АКЦІОНЕРНЕ ТОВАРИСТВО «КРИСТАЛБАНК» </w:t>
      </w:r>
      <w:r w:rsidRPr="00570720">
        <w:rPr>
          <w:rFonts w:eastAsia="Times New Roman"/>
          <w:sz w:val="22"/>
          <w:szCs w:val="22"/>
          <w:lang w:val="uk-UA"/>
        </w:rPr>
        <w:t xml:space="preserve">в особі _____________________________  </w:t>
      </w:r>
      <w:r w:rsidRPr="00570720">
        <w:rPr>
          <w:i/>
          <w:color w:val="0000FF"/>
          <w:sz w:val="22"/>
          <w:szCs w:val="22"/>
          <w:lang w:val="uk-UA"/>
        </w:rPr>
        <w:t>(посада, ПІБ уповноваженої особи Банку)</w:t>
      </w:r>
      <w:r w:rsidRPr="002C38CC">
        <w:rPr>
          <w:b/>
          <w:sz w:val="22"/>
          <w:szCs w:val="22"/>
          <w:lang w:val="uk-UA"/>
        </w:rPr>
        <w:t xml:space="preserve"> </w:t>
      </w:r>
      <w:r w:rsidRPr="002C38CC">
        <w:rPr>
          <w:sz w:val="22"/>
          <w:szCs w:val="22"/>
          <w:lang w:val="uk-UA"/>
        </w:rPr>
        <w:t>(далі – АТ «КРИСТАЛБАНК або Банк), з однієї сторони, та  _________________________________________________ (далі –Клієнт), з другої сторони, які далі за текстом разом іменуються «Сторони», а кожна окремо – «Сторона», уклали цю Заяву-договір про приєднання до умов Публічної пропозиції АТ «КРИСТАЛБАНК» на укладення Договору комплексного банківського обслуговування юридичних та самозайнятих осіб на розміщення траншу, як</w:t>
      </w:r>
      <w:r w:rsidR="00B27DBC" w:rsidRPr="002C38CC">
        <w:rPr>
          <w:sz w:val="22"/>
          <w:szCs w:val="22"/>
          <w:lang w:val="uk-UA"/>
        </w:rPr>
        <w:t>а</w:t>
      </w:r>
      <w:r w:rsidRPr="002C38CC">
        <w:rPr>
          <w:sz w:val="22"/>
          <w:szCs w:val="22"/>
          <w:lang w:val="uk-UA"/>
        </w:rPr>
        <w:t xml:space="preserve"> разом, з урахуванням усіх змін та доповнень, станов</w:t>
      </w:r>
      <w:r w:rsidR="00B27DBC" w:rsidRPr="002C38CC">
        <w:rPr>
          <w:sz w:val="22"/>
          <w:szCs w:val="22"/>
          <w:lang w:val="uk-UA"/>
        </w:rPr>
        <w:t>и</w:t>
      </w:r>
      <w:r w:rsidRPr="002C38CC">
        <w:rPr>
          <w:sz w:val="22"/>
          <w:szCs w:val="22"/>
          <w:lang w:val="uk-UA"/>
        </w:rPr>
        <w:t>ть договір вкладу</w:t>
      </w:r>
      <w:r w:rsidR="00B27DBC" w:rsidRPr="002C38CC">
        <w:rPr>
          <w:sz w:val="22"/>
          <w:szCs w:val="22"/>
          <w:lang w:val="uk-UA"/>
        </w:rPr>
        <w:t xml:space="preserve"> </w:t>
      </w:r>
      <w:r w:rsidR="00B27DBC" w:rsidRPr="00570720">
        <w:rPr>
          <w:sz w:val="22"/>
          <w:szCs w:val="22"/>
          <w:lang w:val="uk-UA"/>
        </w:rPr>
        <w:t xml:space="preserve">в розумінні Закону України «Про фінансові послуги та фінансові компанії» щодо послуги (фінансової операції) </w:t>
      </w:r>
      <w:r w:rsidR="00B27DBC" w:rsidRPr="002C38CC">
        <w:rPr>
          <w:sz w:val="22"/>
          <w:szCs w:val="22"/>
          <w:lang w:val="uk-UA"/>
        </w:rPr>
        <w:t>із залучення у вклади (депозити) коштів</w:t>
      </w:r>
      <w:r w:rsidRPr="002C38CC">
        <w:rPr>
          <w:sz w:val="22"/>
          <w:szCs w:val="22"/>
          <w:lang w:val="uk-UA"/>
        </w:rPr>
        <w:t>, на наступних умовах:</w:t>
      </w: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EB2405" w:rsidRPr="002C38CC" w14:paraId="35E7367A" w14:textId="77777777" w:rsidTr="008A7016">
        <w:tc>
          <w:tcPr>
            <w:tcW w:w="11227" w:type="dxa"/>
            <w:shd w:val="clear" w:color="auto" w:fill="D9D9D9"/>
          </w:tcPr>
          <w:p w14:paraId="263AB966" w14:textId="77777777" w:rsidR="00EB2405" w:rsidRPr="002C38CC" w:rsidRDefault="00EB2405" w:rsidP="0092763E">
            <w:pPr>
              <w:numPr>
                <w:ilvl w:val="0"/>
                <w:numId w:val="9"/>
              </w:numPr>
              <w:tabs>
                <w:tab w:val="left" w:pos="459"/>
              </w:tabs>
              <w:rPr>
                <w:b/>
                <w:sz w:val="22"/>
                <w:szCs w:val="22"/>
                <w:lang w:val="uk-UA"/>
              </w:rPr>
            </w:pPr>
            <w:r w:rsidRPr="002C38CC">
              <w:rPr>
                <w:sz w:val="22"/>
                <w:szCs w:val="22"/>
                <w:lang w:val="uk-UA"/>
              </w:rPr>
              <w:t xml:space="preserve"> </w:t>
            </w:r>
            <w:r w:rsidRPr="002C38CC">
              <w:rPr>
                <w:b/>
                <w:sz w:val="22"/>
                <w:szCs w:val="22"/>
                <w:lang w:val="uk-UA"/>
              </w:rPr>
              <w:t>Дані Клієнта</w:t>
            </w:r>
          </w:p>
        </w:tc>
      </w:tr>
    </w:tbl>
    <w:p w14:paraId="0221B78C" w14:textId="77777777" w:rsidR="00EB2405" w:rsidRPr="002C38CC" w:rsidRDefault="00EB2405" w:rsidP="00EB2405">
      <w:pPr>
        <w:rPr>
          <w:vanish/>
          <w:sz w:val="22"/>
          <w:szCs w:val="22"/>
          <w:lang w:val="uk-UA"/>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1276"/>
        <w:gridCol w:w="1059"/>
        <w:gridCol w:w="236"/>
        <w:gridCol w:w="3858"/>
        <w:gridCol w:w="262"/>
      </w:tblGrid>
      <w:tr w:rsidR="00EB2405" w:rsidRPr="002C38CC" w14:paraId="6D046808" w14:textId="77777777" w:rsidTr="008A7016">
        <w:trPr>
          <w:trHeight w:hRule="exact" w:val="853"/>
        </w:trPr>
        <w:tc>
          <w:tcPr>
            <w:tcW w:w="4536" w:type="dxa"/>
            <w:gridSpan w:val="4"/>
            <w:tcBorders>
              <w:top w:val="single" w:sz="4" w:space="0" w:color="auto"/>
              <w:bottom w:val="single" w:sz="4" w:space="0" w:color="auto"/>
            </w:tcBorders>
            <w:shd w:val="clear" w:color="auto" w:fill="auto"/>
          </w:tcPr>
          <w:p w14:paraId="628B2570" w14:textId="0F073138" w:rsidR="00EB2405" w:rsidRPr="002C38CC" w:rsidRDefault="00EB2405" w:rsidP="00764E6A">
            <w:pPr>
              <w:tabs>
                <w:tab w:val="left" w:pos="7740"/>
              </w:tabs>
              <w:rPr>
                <w:sz w:val="22"/>
                <w:szCs w:val="22"/>
                <w:lang w:val="uk-UA"/>
              </w:rPr>
            </w:pPr>
            <w:r w:rsidRPr="002C38CC">
              <w:rPr>
                <w:sz w:val="22"/>
                <w:szCs w:val="22"/>
                <w:lang w:val="uk-UA"/>
              </w:rPr>
              <w:t>Найменування/</w:t>
            </w:r>
            <w:r w:rsidR="009D6496" w:rsidRPr="002C38CC">
              <w:rPr>
                <w:sz w:val="22"/>
                <w:szCs w:val="22"/>
              </w:rPr>
              <w:t>Прізвище, власне ім’я, по батькові (за наявності)</w:t>
            </w:r>
            <w:r w:rsidRPr="002C38CC">
              <w:rPr>
                <w:sz w:val="22"/>
                <w:szCs w:val="22"/>
                <w:lang w:val="uk-UA"/>
              </w:rPr>
              <w:t xml:space="preserve"> Клієнта</w:t>
            </w:r>
          </w:p>
          <w:p w14:paraId="0F2820A5" w14:textId="77777777" w:rsidR="00EB2405" w:rsidRPr="002C38CC" w:rsidRDefault="00EB2405" w:rsidP="00764E6A">
            <w:pPr>
              <w:tabs>
                <w:tab w:val="left" w:pos="7740"/>
              </w:tabs>
              <w:rPr>
                <w:color w:val="0000FF"/>
                <w:sz w:val="22"/>
                <w:szCs w:val="22"/>
                <w:lang w:val="uk-UA"/>
              </w:rPr>
            </w:pPr>
            <w:r w:rsidRPr="002C38CC">
              <w:rPr>
                <w:i/>
                <w:color w:val="0000FF"/>
                <w:sz w:val="22"/>
                <w:szCs w:val="22"/>
                <w:lang w:val="uk-UA"/>
              </w:rPr>
              <w:t>(зазначається повне або скорочене найменування Клієнта)</w:t>
            </w:r>
          </w:p>
        </w:tc>
        <w:tc>
          <w:tcPr>
            <w:tcW w:w="6691" w:type="dxa"/>
            <w:gridSpan w:val="5"/>
            <w:tcBorders>
              <w:top w:val="single" w:sz="4" w:space="0" w:color="auto"/>
              <w:bottom w:val="single" w:sz="4" w:space="0" w:color="auto"/>
            </w:tcBorders>
            <w:shd w:val="clear" w:color="auto" w:fill="auto"/>
          </w:tcPr>
          <w:p w14:paraId="11791417" w14:textId="77777777" w:rsidR="00EB2405" w:rsidRPr="002C38CC" w:rsidRDefault="00EB2405" w:rsidP="00764E6A">
            <w:pPr>
              <w:tabs>
                <w:tab w:val="left" w:pos="7740"/>
              </w:tabs>
              <w:rPr>
                <w:sz w:val="22"/>
                <w:szCs w:val="22"/>
                <w:lang w:val="uk-UA"/>
              </w:rPr>
            </w:pPr>
          </w:p>
        </w:tc>
      </w:tr>
      <w:tr w:rsidR="00EB2405" w:rsidRPr="002C38CC" w14:paraId="515EEFA2" w14:textId="77777777" w:rsidTr="008A7016">
        <w:trPr>
          <w:trHeight w:hRule="exact" w:val="435"/>
        </w:trPr>
        <w:tc>
          <w:tcPr>
            <w:tcW w:w="4536" w:type="dxa"/>
            <w:gridSpan w:val="4"/>
            <w:tcBorders>
              <w:top w:val="single" w:sz="4" w:space="0" w:color="auto"/>
              <w:bottom w:val="single" w:sz="4" w:space="0" w:color="auto"/>
            </w:tcBorders>
            <w:shd w:val="clear" w:color="auto" w:fill="auto"/>
          </w:tcPr>
          <w:p w14:paraId="5D17E527" w14:textId="77777777" w:rsidR="00EB2405" w:rsidRPr="002C38CC" w:rsidRDefault="00EB2405" w:rsidP="00764E6A">
            <w:pPr>
              <w:tabs>
                <w:tab w:val="left" w:pos="7740"/>
              </w:tabs>
              <w:rPr>
                <w:sz w:val="22"/>
                <w:szCs w:val="22"/>
                <w:lang w:val="uk-UA"/>
              </w:rPr>
            </w:pPr>
            <w:r w:rsidRPr="002C38CC">
              <w:rPr>
                <w:sz w:val="22"/>
                <w:szCs w:val="22"/>
                <w:lang w:val="uk-UA"/>
              </w:rPr>
              <w:t>ПІБ Довіреної особи</w:t>
            </w:r>
            <w:r w:rsidRPr="002C38CC">
              <w:rPr>
                <w:color w:val="0000FF"/>
                <w:sz w:val="22"/>
                <w:szCs w:val="22"/>
                <w:lang w:val="uk-UA"/>
              </w:rPr>
              <w:t xml:space="preserve"> (</w:t>
            </w:r>
            <w:r w:rsidRPr="002C38CC">
              <w:rPr>
                <w:i/>
                <w:color w:val="0000FF"/>
                <w:sz w:val="22"/>
                <w:szCs w:val="22"/>
                <w:lang w:val="uk-UA"/>
              </w:rPr>
              <w:t>за наявності)</w:t>
            </w:r>
          </w:p>
        </w:tc>
        <w:tc>
          <w:tcPr>
            <w:tcW w:w="6691" w:type="dxa"/>
            <w:gridSpan w:val="5"/>
            <w:tcBorders>
              <w:top w:val="single" w:sz="4" w:space="0" w:color="auto"/>
              <w:bottom w:val="single" w:sz="4" w:space="0" w:color="auto"/>
            </w:tcBorders>
            <w:shd w:val="clear" w:color="auto" w:fill="auto"/>
          </w:tcPr>
          <w:p w14:paraId="78BEF8E2" w14:textId="77777777" w:rsidR="00EB2405" w:rsidRPr="002C38CC" w:rsidRDefault="00EB2405" w:rsidP="00764E6A">
            <w:pPr>
              <w:tabs>
                <w:tab w:val="left" w:pos="7740"/>
              </w:tabs>
              <w:rPr>
                <w:sz w:val="22"/>
                <w:szCs w:val="22"/>
                <w:lang w:val="uk-UA"/>
              </w:rPr>
            </w:pPr>
          </w:p>
        </w:tc>
      </w:tr>
      <w:tr w:rsidR="00EB2405" w:rsidRPr="002C38CC" w14:paraId="7EC3ECDB" w14:textId="77777777" w:rsidTr="008A7016">
        <w:trPr>
          <w:trHeight w:hRule="exact" w:val="804"/>
        </w:trPr>
        <w:tc>
          <w:tcPr>
            <w:tcW w:w="4536" w:type="dxa"/>
            <w:gridSpan w:val="4"/>
            <w:tcBorders>
              <w:top w:val="single" w:sz="4" w:space="0" w:color="auto"/>
              <w:bottom w:val="single" w:sz="4" w:space="0" w:color="auto"/>
            </w:tcBorders>
            <w:shd w:val="clear" w:color="auto" w:fill="auto"/>
          </w:tcPr>
          <w:p w14:paraId="421C0BAB" w14:textId="21F7EE43" w:rsidR="00EB2405" w:rsidRPr="002C38CC" w:rsidRDefault="00EB2405" w:rsidP="00B27DBC">
            <w:pPr>
              <w:jc w:val="both"/>
              <w:rPr>
                <w:sz w:val="22"/>
                <w:szCs w:val="22"/>
                <w:lang w:val="uk-UA"/>
              </w:rPr>
            </w:pPr>
            <w:r w:rsidRPr="002C38CC">
              <w:rPr>
                <w:sz w:val="22"/>
                <w:szCs w:val="22"/>
                <w:lang w:val="uk-UA"/>
              </w:rPr>
              <w:t xml:space="preserve">Код ЄДРПОУ/Реєстраційний номер облікової картки платника податків </w:t>
            </w:r>
            <w:r w:rsidRPr="002C38CC">
              <w:rPr>
                <w:i/>
                <w:color w:val="0000FF"/>
                <w:sz w:val="22"/>
                <w:szCs w:val="22"/>
                <w:lang w:val="uk-UA"/>
              </w:rPr>
              <w:t>(за наявності) (обрати необхідне)</w:t>
            </w:r>
            <w:r w:rsidRPr="002C38CC">
              <w:rPr>
                <w:color w:val="0000FF"/>
                <w:sz w:val="22"/>
                <w:szCs w:val="22"/>
                <w:lang w:val="uk-UA"/>
              </w:rPr>
              <w:t>:</w:t>
            </w:r>
          </w:p>
        </w:tc>
        <w:tc>
          <w:tcPr>
            <w:tcW w:w="6691" w:type="dxa"/>
            <w:gridSpan w:val="5"/>
            <w:tcBorders>
              <w:top w:val="single" w:sz="4" w:space="0" w:color="auto"/>
              <w:bottom w:val="single" w:sz="4" w:space="0" w:color="auto"/>
            </w:tcBorders>
            <w:shd w:val="clear" w:color="auto" w:fill="auto"/>
          </w:tcPr>
          <w:p w14:paraId="48F87597" w14:textId="77777777" w:rsidR="00EB2405" w:rsidRPr="002C38CC" w:rsidRDefault="00EB2405" w:rsidP="00764E6A">
            <w:pPr>
              <w:tabs>
                <w:tab w:val="left" w:pos="7740"/>
              </w:tabs>
              <w:rPr>
                <w:sz w:val="22"/>
                <w:szCs w:val="22"/>
                <w:lang w:val="uk-UA"/>
              </w:rPr>
            </w:pPr>
          </w:p>
        </w:tc>
      </w:tr>
      <w:tr w:rsidR="00EB2405" w:rsidRPr="002C38CC" w14:paraId="2B542DEE" w14:textId="77777777" w:rsidTr="008A7016">
        <w:trPr>
          <w:trHeight w:hRule="exact" w:val="572"/>
        </w:trPr>
        <w:tc>
          <w:tcPr>
            <w:tcW w:w="4536" w:type="dxa"/>
            <w:gridSpan w:val="4"/>
            <w:tcBorders>
              <w:top w:val="single" w:sz="4" w:space="0" w:color="auto"/>
              <w:bottom w:val="single" w:sz="4" w:space="0" w:color="auto"/>
            </w:tcBorders>
            <w:shd w:val="clear" w:color="auto" w:fill="auto"/>
          </w:tcPr>
          <w:p w14:paraId="3D6286F1" w14:textId="77777777" w:rsidR="00EB2405" w:rsidRPr="002C38CC" w:rsidRDefault="00EB2405" w:rsidP="00764E6A">
            <w:pPr>
              <w:jc w:val="both"/>
              <w:rPr>
                <w:sz w:val="22"/>
                <w:szCs w:val="22"/>
                <w:lang w:val="uk-UA"/>
              </w:rPr>
            </w:pPr>
            <w:r w:rsidRPr="002C38CC">
              <w:rPr>
                <w:sz w:val="22"/>
                <w:szCs w:val="22"/>
                <w:lang w:val="uk-UA"/>
              </w:rPr>
              <w:t xml:space="preserve">Паспортні дані </w:t>
            </w:r>
            <w:r w:rsidRPr="002C38CC">
              <w:rPr>
                <w:color w:val="0000FF"/>
                <w:sz w:val="22"/>
                <w:szCs w:val="22"/>
                <w:lang w:val="uk-UA"/>
              </w:rPr>
              <w:t>(</w:t>
            </w:r>
            <w:r w:rsidRPr="002C38CC">
              <w:rPr>
                <w:i/>
                <w:color w:val="0000FF"/>
                <w:sz w:val="22"/>
                <w:szCs w:val="22"/>
                <w:lang w:val="uk-UA"/>
              </w:rPr>
              <w:t>у випадку, якщо Клієнт фізична особа-підприємець )</w:t>
            </w:r>
          </w:p>
        </w:tc>
        <w:tc>
          <w:tcPr>
            <w:tcW w:w="6691" w:type="dxa"/>
            <w:gridSpan w:val="5"/>
            <w:tcBorders>
              <w:top w:val="single" w:sz="4" w:space="0" w:color="auto"/>
              <w:bottom w:val="single" w:sz="4" w:space="0" w:color="auto"/>
            </w:tcBorders>
            <w:shd w:val="clear" w:color="auto" w:fill="auto"/>
          </w:tcPr>
          <w:p w14:paraId="07DFAF49" w14:textId="77777777" w:rsidR="00EB2405" w:rsidRPr="002C38CC" w:rsidRDefault="00EB2405" w:rsidP="00764E6A">
            <w:pPr>
              <w:tabs>
                <w:tab w:val="left" w:pos="7740"/>
              </w:tabs>
              <w:rPr>
                <w:sz w:val="22"/>
                <w:szCs w:val="22"/>
                <w:lang w:val="uk-UA"/>
              </w:rPr>
            </w:pPr>
          </w:p>
        </w:tc>
      </w:tr>
      <w:tr w:rsidR="00EB2405" w:rsidRPr="002C38CC" w14:paraId="32E49E0C" w14:textId="77777777" w:rsidTr="008A7016">
        <w:trPr>
          <w:trHeight w:hRule="exact" w:val="345"/>
        </w:trPr>
        <w:tc>
          <w:tcPr>
            <w:tcW w:w="4536" w:type="dxa"/>
            <w:gridSpan w:val="4"/>
            <w:tcBorders>
              <w:top w:val="single" w:sz="4" w:space="0" w:color="auto"/>
              <w:bottom w:val="single" w:sz="4" w:space="0" w:color="auto"/>
            </w:tcBorders>
            <w:shd w:val="clear" w:color="auto" w:fill="auto"/>
          </w:tcPr>
          <w:p w14:paraId="5772D5F5" w14:textId="562963BB" w:rsidR="00EB2405" w:rsidRPr="002C38CC" w:rsidRDefault="00EB2405" w:rsidP="00764E6A">
            <w:pPr>
              <w:jc w:val="both"/>
              <w:rPr>
                <w:sz w:val="22"/>
                <w:szCs w:val="22"/>
                <w:lang w:val="uk-UA"/>
              </w:rPr>
            </w:pPr>
            <w:r w:rsidRPr="002C38CC">
              <w:rPr>
                <w:sz w:val="22"/>
                <w:szCs w:val="22"/>
                <w:lang w:val="uk-UA"/>
              </w:rPr>
              <w:t>Місцезнаходження</w:t>
            </w:r>
            <w:r w:rsidR="009D6496" w:rsidRPr="002C38CC">
              <w:rPr>
                <w:sz w:val="22"/>
                <w:szCs w:val="22"/>
              </w:rPr>
              <w:t>/місце проживання</w:t>
            </w:r>
            <w:r w:rsidRPr="002C38CC">
              <w:rPr>
                <w:sz w:val="22"/>
                <w:szCs w:val="22"/>
                <w:lang w:val="uk-UA"/>
              </w:rPr>
              <w:t>:</w:t>
            </w:r>
          </w:p>
        </w:tc>
        <w:tc>
          <w:tcPr>
            <w:tcW w:w="6691" w:type="dxa"/>
            <w:gridSpan w:val="5"/>
            <w:tcBorders>
              <w:top w:val="single" w:sz="4" w:space="0" w:color="auto"/>
              <w:bottom w:val="single" w:sz="4" w:space="0" w:color="auto"/>
            </w:tcBorders>
            <w:shd w:val="clear" w:color="auto" w:fill="auto"/>
          </w:tcPr>
          <w:p w14:paraId="6B86F151" w14:textId="77777777" w:rsidR="00EB2405" w:rsidRPr="002C38CC" w:rsidRDefault="00EB2405" w:rsidP="00764E6A">
            <w:pPr>
              <w:tabs>
                <w:tab w:val="left" w:pos="7740"/>
              </w:tabs>
              <w:rPr>
                <w:sz w:val="22"/>
                <w:szCs w:val="22"/>
                <w:lang w:val="uk-UA"/>
              </w:rPr>
            </w:pPr>
          </w:p>
        </w:tc>
      </w:tr>
      <w:tr w:rsidR="00EB2405" w:rsidRPr="002C38CC" w14:paraId="5BAE2E59" w14:textId="77777777" w:rsidTr="008A7016">
        <w:trPr>
          <w:trHeight w:hRule="exact" w:val="279"/>
        </w:trPr>
        <w:tc>
          <w:tcPr>
            <w:tcW w:w="4536" w:type="dxa"/>
            <w:gridSpan w:val="4"/>
            <w:tcBorders>
              <w:top w:val="single" w:sz="4" w:space="0" w:color="auto"/>
              <w:bottom w:val="single" w:sz="4" w:space="0" w:color="auto"/>
            </w:tcBorders>
            <w:shd w:val="clear" w:color="auto" w:fill="auto"/>
          </w:tcPr>
          <w:p w14:paraId="07900250" w14:textId="3F7C4DAB" w:rsidR="00EB2405" w:rsidRPr="002C38CC" w:rsidRDefault="009D6496" w:rsidP="00764E6A">
            <w:pPr>
              <w:jc w:val="both"/>
              <w:rPr>
                <w:sz w:val="22"/>
                <w:szCs w:val="22"/>
                <w:lang w:val="uk-UA"/>
              </w:rPr>
            </w:pPr>
            <w:r w:rsidRPr="002C38CC">
              <w:rPr>
                <w:sz w:val="22"/>
                <w:szCs w:val="22"/>
              </w:rPr>
              <w:t>Адреса для листування</w:t>
            </w:r>
            <w:r w:rsidR="00EB2405" w:rsidRPr="002C38CC">
              <w:rPr>
                <w:sz w:val="22"/>
                <w:szCs w:val="22"/>
                <w:lang w:val="uk-UA"/>
              </w:rPr>
              <w:t>:</w:t>
            </w:r>
          </w:p>
        </w:tc>
        <w:tc>
          <w:tcPr>
            <w:tcW w:w="6691" w:type="dxa"/>
            <w:gridSpan w:val="5"/>
            <w:tcBorders>
              <w:top w:val="single" w:sz="4" w:space="0" w:color="auto"/>
              <w:bottom w:val="single" w:sz="4" w:space="0" w:color="auto"/>
            </w:tcBorders>
            <w:shd w:val="clear" w:color="auto" w:fill="auto"/>
          </w:tcPr>
          <w:p w14:paraId="3AB56345" w14:textId="77777777" w:rsidR="00EB2405" w:rsidRPr="002C38CC" w:rsidRDefault="00EB2405" w:rsidP="00764E6A">
            <w:pPr>
              <w:tabs>
                <w:tab w:val="left" w:pos="7740"/>
              </w:tabs>
              <w:rPr>
                <w:sz w:val="22"/>
                <w:szCs w:val="22"/>
                <w:lang w:val="uk-UA"/>
              </w:rPr>
            </w:pPr>
          </w:p>
        </w:tc>
      </w:tr>
      <w:tr w:rsidR="00EB2405" w:rsidRPr="002C38CC" w14:paraId="0F9C3493" w14:textId="77777777" w:rsidTr="008A7016">
        <w:trPr>
          <w:trHeight w:hRule="exact" w:val="297"/>
        </w:trPr>
        <w:tc>
          <w:tcPr>
            <w:tcW w:w="4536" w:type="dxa"/>
            <w:gridSpan w:val="4"/>
            <w:tcBorders>
              <w:top w:val="single" w:sz="4" w:space="0" w:color="auto"/>
              <w:bottom w:val="single" w:sz="4" w:space="0" w:color="auto"/>
            </w:tcBorders>
            <w:shd w:val="clear" w:color="auto" w:fill="auto"/>
          </w:tcPr>
          <w:p w14:paraId="4434F5D5" w14:textId="77777777" w:rsidR="00EB2405" w:rsidRPr="002C38CC" w:rsidRDefault="00EB2405" w:rsidP="00764E6A">
            <w:pPr>
              <w:jc w:val="both"/>
              <w:rPr>
                <w:sz w:val="22"/>
                <w:szCs w:val="22"/>
                <w:lang w:val="uk-UA"/>
              </w:rPr>
            </w:pPr>
            <w:r w:rsidRPr="002C38CC">
              <w:rPr>
                <w:sz w:val="22"/>
                <w:szCs w:val="22"/>
                <w:lang w:val="uk-UA"/>
              </w:rPr>
              <w:t xml:space="preserve">Довіреність </w:t>
            </w:r>
            <w:r w:rsidRPr="002C38CC">
              <w:rPr>
                <w:i/>
                <w:color w:val="0000FF"/>
                <w:sz w:val="22"/>
                <w:szCs w:val="22"/>
                <w:lang w:val="uk-UA"/>
              </w:rPr>
              <w:t>(за наявності)</w:t>
            </w:r>
          </w:p>
        </w:tc>
        <w:tc>
          <w:tcPr>
            <w:tcW w:w="6691" w:type="dxa"/>
            <w:gridSpan w:val="5"/>
            <w:tcBorders>
              <w:top w:val="single" w:sz="4" w:space="0" w:color="auto"/>
              <w:bottom w:val="single" w:sz="4" w:space="0" w:color="auto"/>
            </w:tcBorders>
            <w:shd w:val="clear" w:color="auto" w:fill="auto"/>
          </w:tcPr>
          <w:p w14:paraId="3EC7BCA1" w14:textId="77777777" w:rsidR="00EB2405" w:rsidRPr="002C38CC" w:rsidRDefault="00EB2405" w:rsidP="00764E6A">
            <w:pPr>
              <w:tabs>
                <w:tab w:val="left" w:pos="7740"/>
              </w:tabs>
              <w:rPr>
                <w:sz w:val="22"/>
                <w:szCs w:val="22"/>
                <w:lang w:val="uk-UA"/>
              </w:rPr>
            </w:pPr>
          </w:p>
        </w:tc>
      </w:tr>
      <w:tr w:rsidR="00B050CD" w:rsidRPr="002C38CC" w14:paraId="17C535AD" w14:textId="77777777" w:rsidTr="008A7016">
        <w:trPr>
          <w:trHeight w:hRule="exact" w:val="297"/>
        </w:trPr>
        <w:tc>
          <w:tcPr>
            <w:tcW w:w="4536" w:type="dxa"/>
            <w:gridSpan w:val="4"/>
            <w:tcBorders>
              <w:top w:val="single" w:sz="4" w:space="0" w:color="auto"/>
              <w:bottom w:val="single" w:sz="4" w:space="0" w:color="auto"/>
            </w:tcBorders>
            <w:shd w:val="clear" w:color="auto" w:fill="auto"/>
          </w:tcPr>
          <w:p w14:paraId="76306A8A" w14:textId="6546EDD0" w:rsidR="00B050CD" w:rsidRPr="00497363" w:rsidRDefault="00B050CD" w:rsidP="00B050CD">
            <w:pPr>
              <w:jc w:val="both"/>
              <w:rPr>
                <w:sz w:val="22"/>
                <w:szCs w:val="22"/>
                <w:lang w:val="uk-UA"/>
              </w:rPr>
            </w:pPr>
            <w:r w:rsidRPr="00151348">
              <w:rPr>
                <w:sz w:val="22"/>
                <w:szCs w:val="22"/>
                <w:lang w:val="uk-UA"/>
              </w:rPr>
              <w:t>Резидентність:</w:t>
            </w:r>
          </w:p>
        </w:tc>
        <w:tc>
          <w:tcPr>
            <w:tcW w:w="6691" w:type="dxa"/>
            <w:gridSpan w:val="5"/>
            <w:tcBorders>
              <w:top w:val="single" w:sz="4" w:space="0" w:color="auto"/>
              <w:bottom w:val="single" w:sz="4" w:space="0" w:color="auto"/>
            </w:tcBorders>
            <w:shd w:val="clear" w:color="auto" w:fill="auto"/>
          </w:tcPr>
          <w:p w14:paraId="3A743941" w14:textId="6D1E40B7" w:rsidR="00B050CD" w:rsidRPr="002C38CC" w:rsidRDefault="00B050CD" w:rsidP="00B050CD">
            <w:pPr>
              <w:tabs>
                <w:tab w:val="left" w:pos="7740"/>
              </w:tabs>
              <w:rPr>
                <w:sz w:val="22"/>
                <w:szCs w:val="22"/>
                <w:lang w:val="uk-UA"/>
              </w:rPr>
            </w:pPr>
            <w:r w:rsidRPr="002C38CC">
              <w:rPr>
                <w:sz w:val="22"/>
                <w:szCs w:val="22"/>
                <w:lang w:val="uk-UA"/>
              </w:rPr>
              <w:t xml:space="preserve"> резидент </w:t>
            </w:r>
            <w:r w:rsidRPr="002C38CC">
              <w:rPr>
                <w:sz w:val="22"/>
                <w:szCs w:val="22"/>
              </w:rPr>
              <w:t xml:space="preserve">  </w:t>
            </w:r>
            <w:r w:rsidRPr="002C38CC">
              <w:rPr>
                <w:sz w:val="22"/>
                <w:szCs w:val="22"/>
                <w:lang w:val="uk-UA"/>
              </w:rPr>
              <w:t> нерезидент України</w:t>
            </w:r>
          </w:p>
        </w:tc>
      </w:tr>
      <w:tr w:rsidR="00B050CD" w:rsidRPr="002C38CC" w14:paraId="49274756" w14:textId="77777777" w:rsidTr="00570720">
        <w:trPr>
          <w:trHeight w:hRule="exact" w:val="11479"/>
        </w:trPr>
        <w:tc>
          <w:tcPr>
            <w:tcW w:w="4536" w:type="dxa"/>
            <w:gridSpan w:val="4"/>
            <w:tcBorders>
              <w:top w:val="single" w:sz="4" w:space="0" w:color="auto"/>
              <w:bottom w:val="single" w:sz="4" w:space="0" w:color="auto"/>
            </w:tcBorders>
            <w:shd w:val="clear" w:color="auto" w:fill="auto"/>
          </w:tcPr>
          <w:p w14:paraId="545D6581" w14:textId="3CA5ABDC" w:rsidR="00B050CD" w:rsidRPr="00497363" w:rsidRDefault="00B050CD" w:rsidP="00B050CD">
            <w:pPr>
              <w:jc w:val="both"/>
              <w:rPr>
                <w:sz w:val="22"/>
                <w:szCs w:val="22"/>
                <w:lang w:val="uk-UA"/>
              </w:rPr>
            </w:pPr>
            <w:r w:rsidRPr="00151348">
              <w:rPr>
                <w:sz w:val="22"/>
                <w:szCs w:val="22"/>
                <w:lang w:val="uk-UA"/>
              </w:rPr>
              <w:t xml:space="preserve">Підзвітність рахунку </w:t>
            </w:r>
            <w:r w:rsidRPr="00151348">
              <w:rPr>
                <w:bCs/>
                <w:sz w:val="22"/>
                <w:szCs w:val="22"/>
                <w:lang w:val="uk-UA"/>
              </w:rPr>
              <w:t>(ів):</w:t>
            </w:r>
          </w:p>
        </w:tc>
        <w:tc>
          <w:tcPr>
            <w:tcW w:w="6691" w:type="dxa"/>
            <w:gridSpan w:val="5"/>
            <w:tcBorders>
              <w:top w:val="single" w:sz="4" w:space="0" w:color="auto"/>
              <w:bottom w:val="single" w:sz="4" w:space="0" w:color="auto"/>
            </w:tcBorders>
            <w:shd w:val="clear" w:color="auto" w:fill="auto"/>
            <w:vAlign w:val="center"/>
          </w:tcPr>
          <w:p w14:paraId="18FA1AA8" w14:textId="77777777" w:rsidR="00570720" w:rsidRPr="001642E4" w:rsidRDefault="00570720" w:rsidP="00570720">
            <w:pPr>
              <w:tabs>
                <w:tab w:val="left" w:pos="7740"/>
              </w:tabs>
              <w:jc w:val="both"/>
              <w:rPr>
                <w:b/>
                <w:i/>
                <w:color w:val="0000FF"/>
                <w:sz w:val="22"/>
                <w:szCs w:val="22"/>
                <w:u w:val="single"/>
                <w:lang w:bidi="uk-UA"/>
              </w:rPr>
            </w:pPr>
            <w:r w:rsidRPr="001642E4">
              <w:rPr>
                <w:b/>
                <w:i/>
                <w:color w:val="0000FF"/>
                <w:sz w:val="22"/>
                <w:szCs w:val="22"/>
                <w:u w:val="single"/>
                <w:lang w:bidi="uk-UA"/>
              </w:rPr>
              <w:t>Для клієнтів юридичних осіб:</w:t>
            </w:r>
          </w:p>
          <w:p w14:paraId="4DDD5654" w14:textId="77777777" w:rsidR="00570720" w:rsidRPr="001642E4" w:rsidRDefault="00570720" w:rsidP="00570720">
            <w:pPr>
              <w:pStyle w:val="ae"/>
              <w:widowControl w:val="0"/>
              <w:numPr>
                <w:ilvl w:val="0"/>
                <w:numId w:val="12"/>
              </w:numPr>
              <w:tabs>
                <w:tab w:val="left" w:pos="0"/>
                <w:tab w:val="left" w:pos="4960"/>
              </w:tabs>
              <w:autoSpaceDE w:val="0"/>
              <w:jc w:val="both"/>
              <w:rPr>
                <w:sz w:val="22"/>
                <w:szCs w:val="22"/>
              </w:rPr>
            </w:pPr>
            <w:r w:rsidRPr="001642E4">
              <w:rPr>
                <w:sz w:val="22"/>
                <w:szCs w:val="22"/>
              </w:rPr>
              <w:t>Чи є юридична особа податковим резидентом будь-якої іншої країни та/або юрисдикції крім України та США?</w:t>
            </w:r>
          </w:p>
          <w:p w14:paraId="3F45B04E" w14:textId="77777777" w:rsidR="00570720" w:rsidRPr="001642E4" w:rsidRDefault="00570720" w:rsidP="00570720">
            <w:pPr>
              <w:widowControl w:val="0"/>
              <w:tabs>
                <w:tab w:val="left" w:pos="2260"/>
                <w:tab w:val="left" w:pos="4960"/>
              </w:tabs>
              <w:autoSpaceDE w:val="0"/>
              <w:contextualSpacing/>
              <w:rPr>
                <w:sz w:val="22"/>
                <w:szCs w:val="22"/>
              </w:rPr>
            </w:pPr>
            <w:r w:rsidRPr="001642E4">
              <w:rPr>
                <w:sz w:val="22"/>
                <w:szCs w:val="22"/>
              </w:rPr>
              <w:t xml:space="preserve"> Ні  </w:t>
            </w:r>
            <w:r w:rsidRPr="001642E4">
              <w:rPr>
                <w:sz w:val="22"/>
                <w:szCs w:val="22"/>
              </w:rPr>
              <w:t xml:space="preserve"> Так           </w:t>
            </w:r>
          </w:p>
          <w:p w14:paraId="6F89675E" w14:textId="77777777" w:rsidR="00570720" w:rsidRPr="001642E4" w:rsidRDefault="00570720" w:rsidP="00570720">
            <w:pPr>
              <w:ind w:right="-1"/>
              <w:jc w:val="both"/>
              <w:rPr>
                <w:b/>
                <w:bCs/>
                <w:sz w:val="22"/>
                <w:szCs w:val="22"/>
              </w:rPr>
            </w:pPr>
            <w:r w:rsidRPr="001642E4">
              <w:rPr>
                <w:i/>
                <w:color w:val="0000FF"/>
                <w:sz w:val="22"/>
                <w:szCs w:val="22"/>
                <w:lang w:bidi="uk-UA"/>
              </w:rPr>
              <w:t>Якщо відповідь «Так», обов’язково заповнюється Анкета самостійної оцінки CRS клієнта юридичної особи</w:t>
            </w:r>
            <w:r w:rsidRPr="001642E4">
              <w:rPr>
                <w:b/>
                <w:bCs/>
                <w:sz w:val="22"/>
                <w:szCs w:val="22"/>
              </w:rPr>
              <w:t xml:space="preserve"> </w:t>
            </w:r>
          </w:p>
          <w:p w14:paraId="054F627C" w14:textId="77777777" w:rsidR="00570720" w:rsidRPr="001642E4" w:rsidRDefault="00570720" w:rsidP="00570720">
            <w:pPr>
              <w:pStyle w:val="ae"/>
              <w:widowControl w:val="0"/>
              <w:numPr>
                <w:ilvl w:val="0"/>
                <w:numId w:val="12"/>
              </w:numPr>
              <w:tabs>
                <w:tab w:val="left" w:pos="0"/>
                <w:tab w:val="left" w:pos="4960"/>
              </w:tabs>
              <w:autoSpaceDE w:val="0"/>
              <w:jc w:val="both"/>
              <w:rPr>
                <w:sz w:val="22"/>
                <w:szCs w:val="22"/>
              </w:rPr>
            </w:pPr>
            <w:r w:rsidRPr="001642E4">
              <w:rPr>
                <w:sz w:val="22"/>
                <w:szCs w:val="22"/>
              </w:rPr>
              <w:t>Чи є КБВ податковим резидентом будь-якої іншої країни та/або юрисдикції крім України та США?</w:t>
            </w:r>
          </w:p>
          <w:p w14:paraId="5181E0B9" w14:textId="77777777" w:rsidR="00570720" w:rsidRPr="001642E4" w:rsidRDefault="00333711" w:rsidP="00570720">
            <w:pPr>
              <w:widowControl w:val="0"/>
              <w:tabs>
                <w:tab w:val="left" w:pos="2260"/>
                <w:tab w:val="left" w:pos="4960"/>
              </w:tabs>
              <w:autoSpaceDE w:val="0"/>
              <w:contextualSpacing/>
              <w:rPr>
                <w:sz w:val="22"/>
                <w:szCs w:val="22"/>
              </w:rPr>
            </w:pPr>
            <w:sdt>
              <w:sdtPr>
                <w:rPr>
                  <w:sz w:val="22"/>
                  <w:szCs w:val="22"/>
                </w:rPr>
                <w:id w:val="-504202885"/>
                <w14:checkbox>
                  <w14:checked w14:val="0"/>
                  <w14:checkedState w14:val="2612" w14:font="MS Gothic"/>
                  <w14:uncheckedState w14:val="2610" w14:font="MS Gothic"/>
                </w14:checkbox>
              </w:sdtPr>
              <w:sdtEndPr/>
              <w:sdtContent>
                <w:r w:rsidR="00570720" w:rsidRPr="001642E4">
                  <w:rPr>
                    <w:rFonts w:ascii="Segoe UI Symbol" w:hAnsi="Segoe UI Symbol" w:cs="Segoe UI Symbol"/>
                    <w:sz w:val="22"/>
                    <w:szCs w:val="22"/>
                  </w:rPr>
                  <w:t>☐</w:t>
                </w:r>
              </w:sdtContent>
            </w:sdt>
            <w:r w:rsidR="00570720" w:rsidRPr="001642E4">
              <w:rPr>
                <w:sz w:val="22"/>
                <w:szCs w:val="22"/>
              </w:rPr>
              <w:t xml:space="preserve"> Ні </w:t>
            </w:r>
            <w:sdt>
              <w:sdtPr>
                <w:rPr>
                  <w:sz w:val="22"/>
                  <w:szCs w:val="22"/>
                </w:rPr>
                <w:id w:val="-1191845282"/>
                <w14:checkbox>
                  <w14:checked w14:val="0"/>
                  <w14:checkedState w14:val="2612" w14:font="MS Gothic"/>
                  <w14:uncheckedState w14:val="2610" w14:font="MS Gothic"/>
                </w14:checkbox>
              </w:sdtPr>
              <w:sdtEndPr/>
              <w:sdtContent>
                <w:r w:rsidR="00570720" w:rsidRPr="001642E4">
                  <w:rPr>
                    <w:rFonts w:ascii="Segoe UI Symbol" w:hAnsi="Segoe UI Symbol" w:cs="Segoe UI Symbol"/>
                    <w:sz w:val="22"/>
                    <w:szCs w:val="22"/>
                  </w:rPr>
                  <w:t>☐</w:t>
                </w:r>
              </w:sdtContent>
            </w:sdt>
            <w:r w:rsidR="00570720" w:rsidRPr="001642E4">
              <w:rPr>
                <w:sz w:val="22"/>
                <w:szCs w:val="22"/>
              </w:rPr>
              <w:t xml:space="preserve"> Так </w:t>
            </w:r>
          </w:p>
          <w:p w14:paraId="7E970374" w14:textId="77777777" w:rsidR="00570720" w:rsidRPr="001642E4" w:rsidRDefault="00570720" w:rsidP="00570720">
            <w:pPr>
              <w:jc w:val="both"/>
              <w:rPr>
                <w:sz w:val="22"/>
                <w:szCs w:val="22"/>
              </w:rPr>
            </w:pPr>
            <w:r w:rsidRPr="001642E4">
              <w:rPr>
                <w:i/>
                <w:color w:val="0000FF"/>
                <w:sz w:val="22"/>
                <w:szCs w:val="22"/>
                <w:lang w:bidi="uk-UA"/>
              </w:rPr>
              <w:t>Якщо відповідь «Так», обов’язково заповнюється Анкета самостійної оцінки CRS контролюючої особи та для юридичної особи</w:t>
            </w:r>
          </w:p>
          <w:p w14:paraId="026C68B7" w14:textId="77777777" w:rsidR="00570720" w:rsidRPr="001642E4" w:rsidRDefault="00570720" w:rsidP="00570720">
            <w:pPr>
              <w:pStyle w:val="ae"/>
              <w:widowControl w:val="0"/>
              <w:numPr>
                <w:ilvl w:val="0"/>
                <w:numId w:val="12"/>
              </w:numPr>
              <w:tabs>
                <w:tab w:val="left" w:pos="0"/>
                <w:tab w:val="left" w:pos="4960"/>
              </w:tabs>
              <w:autoSpaceDE w:val="0"/>
              <w:jc w:val="both"/>
              <w:rPr>
                <w:sz w:val="22"/>
                <w:szCs w:val="22"/>
              </w:rPr>
            </w:pPr>
            <w:r w:rsidRPr="001642E4">
              <w:rPr>
                <w:b/>
                <w:bCs/>
                <w:sz w:val="22"/>
                <w:szCs w:val="22"/>
              </w:rPr>
              <w:t xml:space="preserve"> </w:t>
            </w:r>
            <w:r w:rsidRPr="001642E4">
              <w:rPr>
                <w:sz w:val="22"/>
                <w:szCs w:val="22"/>
              </w:rPr>
              <w:t>Юридична особа зареєстрована в США/юридична особа заснована в США/Наявність податкового статусу в США (у юридичної особи/відокремленого підрозділу)</w:t>
            </w:r>
          </w:p>
          <w:p w14:paraId="13F9D36E" w14:textId="77777777" w:rsidR="00570720" w:rsidRPr="001642E4" w:rsidRDefault="00333711" w:rsidP="00570720">
            <w:pPr>
              <w:jc w:val="both"/>
              <w:rPr>
                <w:sz w:val="22"/>
                <w:szCs w:val="22"/>
              </w:rPr>
            </w:pPr>
            <w:sdt>
              <w:sdtPr>
                <w:rPr>
                  <w:sz w:val="22"/>
                  <w:szCs w:val="22"/>
                </w:rPr>
                <w:id w:val="-1635777363"/>
                <w14:checkbox>
                  <w14:checked w14:val="0"/>
                  <w14:checkedState w14:val="2612" w14:font="MS Gothic"/>
                  <w14:uncheckedState w14:val="2610" w14:font="MS Gothic"/>
                </w14:checkbox>
              </w:sdtPr>
              <w:sdtEndPr/>
              <w:sdtContent>
                <w:r w:rsidR="00570720" w:rsidRPr="001642E4">
                  <w:rPr>
                    <w:rFonts w:ascii="Segoe UI Symbol" w:hAnsi="Segoe UI Symbol" w:cs="Segoe UI Symbol"/>
                    <w:sz w:val="22"/>
                    <w:szCs w:val="22"/>
                  </w:rPr>
                  <w:t>☐</w:t>
                </w:r>
              </w:sdtContent>
            </w:sdt>
            <w:r w:rsidR="00570720" w:rsidRPr="001642E4">
              <w:rPr>
                <w:sz w:val="22"/>
                <w:szCs w:val="22"/>
              </w:rPr>
              <w:t xml:space="preserve"> Ні </w:t>
            </w:r>
            <w:sdt>
              <w:sdtPr>
                <w:rPr>
                  <w:sz w:val="22"/>
                  <w:szCs w:val="22"/>
                </w:rPr>
                <w:id w:val="-1259905384"/>
                <w14:checkbox>
                  <w14:checked w14:val="0"/>
                  <w14:checkedState w14:val="2612" w14:font="MS Gothic"/>
                  <w14:uncheckedState w14:val="2610" w14:font="MS Gothic"/>
                </w14:checkbox>
              </w:sdtPr>
              <w:sdtEndPr/>
              <w:sdtContent>
                <w:r w:rsidR="00570720" w:rsidRPr="001642E4">
                  <w:rPr>
                    <w:rFonts w:ascii="Segoe UI Symbol" w:hAnsi="Segoe UI Symbol" w:cs="Segoe UI Symbol"/>
                    <w:sz w:val="22"/>
                    <w:szCs w:val="22"/>
                  </w:rPr>
                  <w:t>☐</w:t>
                </w:r>
              </w:sdtContent>
            </w:sdt>
            <w:r w:rsidR="00570720" w:rsidRPr="001642E4">
              <w:rPr>
                <w:sz w:val="22"/>
                <w:szCs w:val="22"/>
              </w:rPr>
              <w:t xml:space="preserve"> Так</w:t>
            </w:r>
          </w:p>
          <w:p w14:paraId="7230D71C" w14:textId="77777777" w:rsidR="00570720" w:rsidRPr="001642E4" w:rsidRDefault="00570720" w:rsidP="00570720">
            <w:pPr>
              <w:jc w:val="both"/>
              <w:rPr>
                <w:i/>
                <w:color w:val="0000FF"/>
                <w:sz w:val="22"/>
                <w:szCs w:val="22"/>
                <w:lang w:bidi="uk-UA"/>
              </w:rPr>
            </w:pPr>
            <w:r w:rsidRPr="001642E4">
              <w:rPr>
                <w:i/>
                <w:color w:val="0000FF"/>
                <w:sz w:val="22"/>
                <w:szCs w:val="22"/>
                <w:lang w:bidi="uk-UA"/>
              </w:rPr>
              <w:t>Якщо відповідь «Так», обов’язково заповнюється Анкета  самостійної оцінки юридичної особи (резидента/нерезидента)-клієнта для цілей виявлення податкових резидентів США (FATCA)</w:t>
            </w:r>
          </w:p>
          <w:p w14:paraId="56B94E33" w14:textId="77777777" w:rsidR="00570720" w:rsidRPr="001642E4" w:rsidRDefault="00570720" w:rsidP="00570720">
            <w:pPr>
              <w:pStyle w:val="ae"/>
              <w:widowControl w:val="0"/>
              <w:numPr>
                <w:ilvl w:val="0"/>
                <w:numId w:val="12"/>
              </w:numPr>
              <w:tabs>
                <w:tab w:val="left" w:pos="0"/>
                <w:tab w:val="left" w:pos="4960"/>
              </w:tabs>
              <w:autoSpaceDE w:val="0"/>
              <w:jc w:val="both"/>
              <w:rPr>
                <w:sz w:val="22"/>
                <w:szCs w:val="22"/>
              </w:rPr>
            </w:pPr>
            <w:r w:rsidRPr="001642E4">
              <w:rPr>
                <w:sz w:val="22"/>
                <w:szCs w:val="22"/>
              </w:rPr>
              <w:t>Чи є КБВ є податковим резидентом США?</w:t>
            </w:r>
          </w:p>
          <w:p w14:paraId="1DF9CC47" w14:textId="77777777" w:rsidR="00570720" w:rsidRPr="001642E4" w:rsidRDefault="00333711" w:rsidP="00570720">
            <w:pPr>
              <w:jc w:val="both"/>
              <w:rPr>
                <w:sz w:val="22"/>
                <w:szCs w:val="22"/>
              </w:rPr>
            </w:pPr>
            <w:sdt>
              <w:sdtPr>
                <w:rPr>
                  <w:sz w:val="22"/>
                  <w:szCs w:val="22"/>
                </w:rPr>
                <w:id w:val="1434403701"/>
                <w14:checkbox>
                  <w14:checked w14:val="0"/>
                  <w14:checkedState w14:val="2612" w14:font="MS Gothic"/>
                  <w14:uncheckedState w14:val="2610" w14:font="MS Gothic"/>
                </w14:checkbox>
              </w:sdtPr>
              <w:sdtEndPr/>
              <w:sdtContent>
                <w:r w:rsidR="00570720" w:rsidRPr="001642E4">
                  <w:rPr>
                    <w:rFonts w:ascii="Segoe UI Symbol" w:hAnsi="Segoe UI Symbol" w:cs="Segoe UI Symbol"/>
                    <w:sz w:val="22"/>
                    <w:szCs w:val="22"/>
                  </w:rPr>
                  <w:t>☐</w:t>
                </w:r>
              </w:sdtContent>
            </w:sdt>
            <w:r w:rsidR="00570720" w:rsidRPr="001642E4">
              <w:rPr>
                <w:sz w:val="22"/>
                <w:szCs w:val="22"/>
              </w:rPr>
              <w:t xml:space="preserve"> Ні </w:t>
            </w:r>
            <w:sdt>
              <w:sdtPr>
                <w:rPr>
                  <w:sz w:val="22"/>
                  <w:szCs w:val="22"/>
                </w:rPr>
                <w:id w:val="804202454"/>
                <w14:checkbox>
                  <w14:checked w14:val="0"/>
                  <w14:checkedState w14:val="2612" w14:font="MS Gothic"/>
                  <w14:uncheckedState w14:val="2610" w14:font="MS Gothic"/>
                </w14:checkbox>
              </w:sdtPr>
              <w:sdtEndPr/>
              <w:sdtContent>
                <w:r w:rsidR="00570720" w:rsidRPr="001642E4">
                  <w:rPr>
                    <w:rFonts w:ascii="Segoe UI Symbol" w:hAnsi="Segoe UI Symbol" w:cs="Segoe UI Symbol"/>
                    <w:sz w:val="22"/>
                    <w:szCs w:val="22"/>
                  </w:rPr>
                  <w:t>☐</w:t>
                </w:r>
              </w:sdtContent>
            </w:sdt>
            <w:r w:rsidR="00570720" w:rsidRPr="001642E4">
              <w:rPr>
                <w:sz w:val="22"/>
                <w:szCs w:val="22"/>
              </w:rPr>
              <w:t xml:space="preserve"> Так</w:t>
            </w:r>
          </w:p>
          <w:p w14:paraId="131E79CA" w14:textId="77777777" w:rsidR="00570720" w:rsidRPr="001642E4" w:rsidRDefault="00570720" w:rsidP="00570720">
            <w:pPr>
              <w:jc w:val="both"/>
              <w:rPr>
                <w:i/>
                <w:color w:val="0000FF"/>
                <w:sz w:val="22"/>
                <w:szCs w:val="22"/>
                <w:lang w:bidi="uk-UA"/>
              </w:rPr>
            </w:pPr>
            <w:r w:rsidRPr="001642E4">
              <w:rPr>
                <w:i/>
                <w:color w:val="0000FF"/>
                <w:sz w:val="22"/>
                <w:szCs w:val="22"/>
                <w:lang w:bidi="uk-UA"/>
              </w:rPr>
              <w:t xml:space="preserve">Якщо відповідь «Так», обов’язково заповнюється Анкета  самостійної оцінки юридичної особи (резидента/нерезидента)-клієнта для цілей виявлення податкових резидентів США (FATCA) </w:t>
            </w:r>
          </w:p>
          <w:p w14:paraId="1333047D" w14:textId="77777777" w:rsidR="00570720" w:rsidRPr="001642E4" w:rsidRDefault="00570720" w:rsidP="00570720">
            <w:pPr>
              <w:jc w:val="both"/>
              <w:rPr>
                <w:b/>
                <w:i/>
                <w:color w:val="0000FF"/>
                <w:sz w:val="22"/>
                <w:szCs w:val="22"/>
                <w:lang w:bidi="uk-UA"/>
              </w:rPr>
            </w:pPr>
            <w:r w:rsidRPr="001642E4">
              <w:rPr>
                <w:b/>
                <w:i/>
                <w:color w:val="0000FF"/>
                <w:sz w:val="22"/>
                <w:szCs w:val="22"/>
                <w:u w:val="single"/>
                <w:lang w:bidi="uk-UA"/>
              </w:rPr>
              <w:t>Для клієнтів фізичних-осіб підприємців:</w:t>
            </w:r>
          </w:p>
          <w:p w14:paraId="273FFB8A" w14:textId="77777777" w:rsidR="00570720" w:rsidRPr="001642E4" w:rsidRDefault="00570720" w:rsidP="00570720">
            <w:pPr>
              <w:pStyle w:val="ae"/>
              <w:widowControl w:val="0"/>
              <w:numPr>
                <w:ilvl w:val="0"/>
                <w:numId w:val="13"/>
              </w:numPr>
              <w:tabs>
                <w:tab w:val="left" w:pos="0"/>
                <w:tab w:val="left" w:pos="4960"/>
              </w:tabs>
              <w:autoSpaceDE w:val="0"/>
              <w:jc w:val="both"/>
              <w:rPr>
                <w:sz w:val="22"/>
                <w:szCs w:val="22"/>
              </w:rPr>
            </w:pPr>
            <w:r w:rsidRPr="001642E4">
              <w:rPr>
                <w:sz w:val="22"/>
                <w:szCs w:val="22"/>
              </w:rPr>
              <w:t>Чи є клієнт податковим резидентом будь-якої іншої країни та/або юрисдикції крім України та США?</w:t>
            </w:r>
          </w:p>
          <w:p w14:paraId="5CA1A596" w14:textId="77777777" w:rsidR="00570720" w:rsidRPr="001642E4" w:rsidRDefault="00570720" w:rsidP="00570720">
            <w:pPr>
              <w:widowControl w:val="0"/>
              <w:tabs>
                <w:tab w:val="left" w:pos="2260"/>
                <w:tab w:val="left" w:pos="4960"/>
              </w:tabs>
              <w:autoSpaceDE w:val="0"/>
              <w:contextualSpacing/>
              <w:rPr>
                <w:sz w:val="22"/>
                <w:szCs w:val="22"/>
              </w:rPr>
            </w:pPr>
            <w:r w:rsidRPr="001642E4">
              <w:rPr>
                <w:sz w:val="22"/>
                <w:szCs w:val="22"/>
              </w:rPr>
              <w:t xml:space="preserve"> Ні  </w:t>
            </w:r>
            <w:r w:rsidRPr="001642E4">
              <w:rPr>
                <w:sz w:val="22"/>
                <w:szCs w:val="22"/>
              </w:rPr>
              <w:t xml:space="preserve"> Так                           </w:t>
            </w:r>
          </w:p>
          <w:p w14:paraId="405A5E22" w14:textId="77777777" w:rsidR="00570720" w:rsidRPr="001642E4" w:rsidRDefault="00570720" w:rsidP="00570720">
            <w:pPr>
              <w:tabs>
                <w:tab w:val="left" w:pos="7740"/>
              </w:tabs>
              <w:jc w:val="both"/>
              <w:rPr>
                <w:i/>
                <w:color w:val="0000FF"/>
                <w:sz w:val="22"/>
                <w:szCs w:val="22"/>
                <w:lang w:bidi="uk-UA"/>
              </w:rPr>
            </w:pPr>
            <w:r w:rsidRPr="001642E4">
              <w:rPr>
                <w:i/>
                <w:color w:val="0000FF"/>
                <w:sz w:val="22"/>
                <w:szCs w:val="22"/>
                <w:lang w:bidi="uk-UA"/>
              </w:rPr>
              <w:t xml:space="preserve">Якщо відповідь «Так», обов’язково заповнюється Анкета самостійної оцінки CRS клієнта фізичної особи-підприємця </w:t>
            </w:r>
          </w:p>
          <w:p w14:paraId="65DA14BE" w14:textId="77777777" w:rsidR="00570720" w:rsidRPr="001642E4" w:rsidRDefault="00570720" w:rsidP="00151348">
            <w:pPr>
              <w:pStyle w:val="ae"/>
              <w:widowControl w:val="0"/>
              <w:numPr>
                <w:ilvl w:val="0"/>
                <w:numId w:val="13"/>
              </w:numPr>
              <w:tabs>
                <w:tab w:val="left" w:pos="0"/>
                <w:tab w:val="left" w:pos="4960"/>
              </w:tabs>
              <w:autoSpaceDE w:val="0"/>
              <w:jc w:val="both"/>
              <w:rPr>
                <w:sz w:val="22"/>
                <w:szCs w:val="22"/>
              </w:rPr>
            </w:pPr>
            <w:r w:rsidRPr="001642E4">
              <w:rPr>
                <w:sz w:val="22"/>
                <w:szCs w:val="22"/>
              </w:rPr>
              <w:t>Чи є клієнт є податковим резидентом США?</w:t>
            </w:r>
          </w:p>
          <w:p w14:paraId="7A5AA76B" w14:textId="77777777" w:rsidR="00570720" w:rsidRPr="001642E4" w:rsidRDefault="00333711" w:rsidP="00570720">
            <w:pPr>
              <w:widowControl w:val="0"/>
              <w:tabs>
                <w:tab w:val="left" w:pos="0"/>
                <w:tab w:val="left" w:pos="4960"/>
              </w:tabs>
              <w:autoSpaceDE w:val="0"/>
              <w:ind w:left="66"/>
              <w:jc w:val="both"/>
              <w:rPr>
                <w:sz w:val="22"/>
                <w:szCs w:val="22"/>
              </w:rPr>
            </w:pPr>
            <w:sdt>
              <w:sdtPr>
                <w:rPr>
                  <w:rFonts w:ascii="Segoe UI Symbol" w:hAnsi="Segoe UI Symbol" w:cs="Segoe UI Symbol"/>
                  <w:sz w:val="22"/>
                  <w:szCs w:val="22"/>
                </w:rPr>
                <w:id w:val="-2116280478"/>
                <w14:checkbox>
                  <w14:checked w14:val="0"/>
                  <w14:checkedState w14:val="2612" w14:font="MS Gothic"/>
                  <w14:uncheckedState w14:val="2610" w14:font="MS Gothic"/>
                </w14:checkbox>
              </w:sdtPr>
              <w:sdtEndPr/>
              <w:sdtContent>
                <w:r w:rsidR="00570720" w:rsidRPr="001642E4">
                  <w:rPr>
                    <w:rFonts w:ascii="MS Gothic" w:eastAsia="MS Gothic" w:hAnsi="MS Gothic" w:cs="Segoe UI Symbol" w:hint="eastAsia"/>
                    <w:sz w:val="22"/>
                    <w:szCs w:val="22"/>
                  </w:rPr>
                  <w:t>☐</w:t>
                </w:r>
              </w:sdtContent>
            </w:sdt>
            <w:r w:rsidR="00570720" w:rsidRPr="001642E4">
              <w:rPr>
                <w:sz w:val="22"/>
                <w:szCs w:val="22"/>
              </w:rPr>
              <w:t xml:space="preserve"> Ні </w:t>
            </w:r>
            <w:sdt>
              <w:sdtPr>
                <w:rPr>
                  <w:rFonts w:ascii="Segoe UI Symbol" w:hAnsi="Segoe UI Symbol" w:cs="Segoe UI Symbol"/>
                  <w:sz w:val="22"/>
                  <w:szCs w:val="22"/>
                </w:rPr>
                <w:id w:val="1380287971"/>
                <w14:checkbox>
                  <w14:checked w14:val="0"/>
                  <w14:checkedState w14:val="2612" w14:font="MS Gothic"/>
                  <w14:uncheckedState w14:val="2610" w14:font="MS Gothic"/>
                </w14:checkbox>
              </w:sdtPr>
              <w:sdtEndPr/>
              <w:sdtContent>
                <w:r w:rsidR="00570720" w:rsidRPr="001642E4">
                  <w:rPr>
                    <w:rFonts w:ascii="Segoe UI Symbol" w:hAnsi="Segoe UI Symbol" w:cs="Segoe UI Symbol"/>
                    <w:sz w:val="22"/>
                    <w:szCs w:val="22"/>
                  </w:rPr>
                  <w:t>☐</w:t>
                </w:r>
              </w:sdtContent>
            </w:sdt>
            <w:r w:rsidR="00570720" w:rsidRPr="001642E4">
              <w:rPr>
                <w:sz w:val="22"/>
                <w:szCs w:val="22"/>
              </w:rPr>
              <w:t xml:space="preserve"> Так</w:t>
            </w:r>
          </w:p>
          <w:p w14:paraId="02D5B161" w14:textId="77777777" w:rsidR="00570720" w:rsidRPr="001642E4" w:rsidRDefault="00570720" w:rsidP="00570720">
            <w:pPr>
              <w:widowControl w:val="0"/>
              <w:tabs>
                <w:tab w:val="left" w:pos="0"/>
                <w:tab w:val="left" w:pos="4960"/>
              </w:tabs>
              <w:autoSpaceDE w:val="0"/>
              <w:ind w:left="66"/>
              <w:jc w:val="both"/>
              <w:rPr>
                <w:i/>
                <w:color w:val="0000FF"/>
                <w:sz w:val="22"/>
                <w:szCs w:val="22"/>
                <w:lang w:bidi="uk-UA"/>
              </w:rPr>
            </w:pPr>
            <w:r w:rsidRPr="001642E4">
              <w:rPr>
                <w:sz w:val="22"/>
                <w:szCs w:val="22"/>
              </w:rPr>
              <w:t xml:space="preserve"> </w:t>
            </w:r>
            <w:r w:rsidRPr="001642E4">
              <w:rPr>
                <w:i/>
                <w:color w:val="0000FF"/>
                <w:sz w:val="22"/>
                <w:szCs w:val="22"/>
                <w:lang w:bidi="uk-UA"/>
              </w:rPr>
              <w:t>Якщо відповідь «Так», необхідно надати відповіді на наступні питання:</w:t>
            </w:r>
          </w:p>
          <w:p w14:paraId="5B02934E" w14:textId="77777777" w:rsidR="00570720" w:rsidRPr="00570720" w:rsidRDefault="00570720" w:rsidP="00570720">
            <w:pPr>
              <w:tabs>
                <w:tab w:val="left" w:pos="7740"/>
              </w:tabs>
              <w:jc w:val="both"/>
              <w:rPr>
                <w:sz w:val="22"/>
                <w:szCs w:val="22"/>
                <w:lang w:val="en-US"/>
              </w:rPr>
            </w:pPr>
            <w:r w:rsidRPr="001642E4">
              <w:rPr>
                <w:sz w:val="22"/>
                <w:szCs w:val="22"/>
              </w:rPr>
              <w:t>Номер</w:t>
            </w:r>
            <w:r w:rsidRPr="00570720">
              <w:rPr>
                <w:sz w:val="22"/>
                <w:szCs w:val="22"/>
                <w:lang w:val="en-US"/>
              </w:rPr>
              <w:t xml:space="preserve"> </w:t>
            </w:r>
            <w:r w:rsidRPr="001642E4">
              <w:rPr>
                <w:sz w:val="22"/>
                <w:szCs w:val="22"/>
              </w:rPr>
              <w:t>соціального</w:t>
            </w:r>
            <w:r w:rsidRPr="00570720">
              <w:rPr>
                <w:sz w:val="22"/>
                <w:szCs w:val="22"/>
                <w:lang w:val="en-US"/>
              </w:rPr>
              <w:t xml:space="preserve"> </w:t>
            </w:r>
            <w:r w:rsidRPr="001642E4">
              <w:rPr>
                <w:sz w:val="22"/>
                <w:szCs w:val="22"/>
              </w:rPr>
              <w:t>страхування</w:t>
            </w:r>
            <w:r w:rsidRPr="00570720">
              <w:rPr>
                <w:sz w:val="22"/>
                <w:szCs w:val="22"/>
                <w:lang w:val="en-US"/>
              </w:rPr>
              <w:t xml:space="preserve"> (Social Security Number - SSN): ____</w:t>
            </w:r>
          </w:p>
          <w:p w14:paraId="0CD9F29B" w14:textId="77777777" w:rsidR="00570720" w:rsidRPr="00570720" w:rsidRDefault="00570720" w:rsidP="00570720">
            <w:pPr>
              <w:tabs>
                <w:tab w:val="left" w:pos="7740"/>
              </w:tabs>
              <w:jc w:val="both"/>
              <w:rPr>
                <w:sz w:val="22"/>
                <w:szCs w:val="22"/>
                <w:lang w:val="en-US"/>
              </w:rPr>
            </w:pPr>
            <w:r w:rsidRPr="001642E4">
              <w:rPr>
                <w:sz w:val="22"/>
                <w:szCs w:val="22"/>
              </w:rPr>
              <w:t>Індивідуальний</w:t>
            </w:r>
            <w:r w:rsidRPr="00570720">
              <w:rPr>
                <w:sz w:val="22"/>
                <w:szCs w:val="22"/>
                <w:lang w:val="en-US"/>
              </w:rPr>
              <w:t xml:space="preserve"> </w:t>
            </w:r>
            <w:r w:rsidRPr="001642E4">
              <w:rPr>
                <w:sz w:val="22"/>
                <w:szCs w:val="22"/>
              </w:rPr>
              <w:t>ідентифікаційний</w:t>
            </w:r>
            <w:r w:rsidRPr="00570720">
              <w:rPr>
                <w:sz w:val="22"/>
                <w:szCs w:val="22"/>
                <w:lang w:val="en-US"/>
              </w:rPr>
              <w:t xml:space="preserve"> </w:t>
            </w:r>
            <w:r w:rsidRPr="001642E4">
              <w:rPr>
                <w:sz w:val="22"/>
                <w:szCs w:val="22"/>
              </w:rPr>
              <w:t>номер</w:t>
            </w:r>
            <w:r w:rsidRPr="00570720">
              <w:rPr>
                <w:sz w:val="22"/>
                <w:szCs w:val="22"/>
                <w:lang w:val="en-US"/>
              </w:rPr>
              <w:t xml:space="preserve"> </w:t>
            </w:r>
            <w:r w:rsidRPr="001642E4">
              <w:rPr>
                <w:sz w:val="22"/>
                <w:szCs w:val="22"/>
              </w:rPr>
              <w:t>платника</w:t>
            </w:r>
            <w:r w:rsidRPr="00570720">
              <w:rPr>
                <w:sz w:val="22"/>
                <w:szCs w:val="22"/>
                <w:lang w:val="en-US"/>
              </w:rPr>
              <w:t xml:space="preserve"> </w:t>
            </w:r>
            <w:r w:rsidRPr="001642E4">
              <w:rPr>
                <w:sz w:val="22"/>
                <w:szCs w:val="22"/>
              </w:rPr>
              <w:t>податків</w:t>
            </w:r>
            <w:r w:rsidRPr="00570720">
              <w:rPr>
                <w:sz w:val="22"/>
                <w:szCs w:val="22"/>
                <w:lang w:val="en-US"/>
              </w:rPr>
              <w:t xml:space="preserve"> </w:t>
            </w:r>
            <w:r w:rsidRPr="001642E4">
              <w:rPr>
                <w:sz w:val="22"/>
                <w:szCs w:val="22"/>
              </w:rPr>
              <w:t>США</w:t>
            </w:r>
            <w:r w:rsidRPr="00570720">
              <w:rPr>
                <w:sz w:val="22"/>
                <w:szCs w:val="22"/>
                <w:lang w:val="en-US"/>
              </w:rPr>
              <w:t xml:space="preserve"> (Individual Taxpayer Identification Number - ITIN):_________________</w:t>
            </w:r>
          </w:p>
          <w:p w14:paraId="203CD191" w14:textId="77777777" w:rsidR="00570720" w:rsidRPr="001642E4" w:rsidRDefault="00570720" w:rsidP="00570720">
            <w:pPr>
              <w:tabs>
                <w:tab w:val="left" w:pos="7740"/>
              </w:tabs>
              <w:jc w:val="both"/>
              <w:rPr>
                <w:sz w:val="22"/>
                <w:szCs w:val="22"/>
              </w:rPr>
            </w:pPr>
            <w:r w:rsidRPr="001642E4">
              <w:rPr>
                <w:sz w:val="22"/>
                <w:szCs w:val="22"/>
              </w:rPr>
              <w:t>Місце проживання в США: __________________________________</w:t>
            </w:r>
          </w:p>
          <w:p w14:paraId="5840766D" w14:textId="77777777" w:rsidR="00570720" w:rsidRPr="001642E4" w:rsidRDefault="00570720" w:rsidP="00151348">
            <w:pPr>
              <w:pStyle w:val="ae"/>
              <w:widowControl w:val="0"/>
              <w:numPr>
                <w:ilvl w:val="0"/>
                <w:numId w:val="13"/>
              </w:numPr>
              <w:tabs>
                <w:tab w:val="left" w:pos="0"/>
                <w:tab w:val="left" w:pos="4960"/>
              </w:tabs>
              <w:autoSpaceDE w:val="0"/>
              <w:jc w:val="both"/>
              <w:rPr>
                <w:sz w:val="22"/>
                <w:szCs w:val="22"/>
              </w:rPr>
            </w:pPr>
            <w:r w:rsidRPr="001642E4">
              <w:rPr>
                <w:sz w:val="22"/>
                <w:szCs w:val="22"/>
              </w:rPr>
              <w:t>Чи володієте Ви часткою в іноземній юридичній особі (не залежно від величини частки володіння, для резидентів України)?</w:t>
            </w:r>
          </w:p>
          <w:p w14:paraId="1E0BE39A" w14:textId="45B9AB9A" w:rsidR="00B050CD" w:rsidRPr="002C38CC" w:rsidRDefault="00570720" w:rsidP="00D63A58">
            <w:pPr>
              <w:tabs>
                <w:tab w:val="left" w:pos="7740"/>
              </w:tabs>
              <w:jc w:val="both"/>
              <w:rPr>
                <w:sz w:val="22"/>
                <w:szCs w:val="22"/>
                <w:lang w:val="uk-UA"/>
              </w:rPr>
            </w:pPr>
            <w:r w:rsidRPr="001642E4">
              <w:rPr>
                <w:sz w:val="22"/>
                <w:szCs w:val="22"/>
              </w:rPr>
              <w:t xml:space="preserve"> </w:t>
            </w:r>
            <w:sdt>
              <w:sdtPr>
                <w:rPr>
                  <w:sz w:val="22"/>
                  <w:szCs w:val="22"/>
                </w:rPr>
                <w:id w:val="-1433667128"/>
                <w14:checkbox>
                  <w14:checked w14:val="0"/>
                  <w14:checkedState w14:val="2612" w14:font="MS Gothic"/>
                  <w14:uncheckedState w14:val="2610" w14:font="MS Gothic"/>
                </w14:checkbox>
              </w:sdtPr>
              <w:sdtEndPr/>
              <w:sdtContent>
                <w:r w:rsidRPr="001642E4">
                  <w:rPr>
                    <w:rFonts w:ascii="Segoe UI Symbol" w:hAnsi="Segoe UI Symbol" w:cs="Segoe UI Symbol"/>
                    <w:sz w:val="22"/>
                    <w:szCs w:val="22"/>
                  </w:rPr>
                  <w:t>☐</w:t>
                </w:r>
              </w:sdtContent>
            </w:sdt>
            <w:r w:rsidRPr="001642E4">
              <w:rPr>
                <w:sz w:val="22"/>
                <w:szCs w:val="22"/>
              </w:rPr>
              <w:t xml:space="preserve"> Ні </w:t>
            </w:r>
            <w:sdt>
              <w:sdtPr>
                <w:rPr>
                  <w:sz w:val="22"/>
                  <w:szCs w:val="22"/>
                </w:rPr>
                <w:id w:val="-550147055"/>
                <w14:checkbox>
                  <w14:checked w14:val="0"/>
                  <w14:checkedState w14:val="2612" w14:font="MS Gothic"/>
                  <w14:uncheckedState w14:val="2610" w14:font="MS Gothic"/>
                </w14:checkbox>
              </w:sdtPr>
              <w:sdtEndPr/>
              <w:sdtContent>
                <w:r w:rsidRPr="001642E4">
                  <w:rPr>
                    <w:rFonts w:ascii="Segoe UI Symbol" w:hAnsi="Segoe UI Symbol" w:cs="Segoe UI Symbol"/>
                    <w:sz w:val="22"/>
                    <w:szCs w:val="22"/>
                  </w:rPr>
                  <w:t>☐</w:t>
                </w:r>
              </w:sdtContent>
            </w:sdt>
            <w:r w:rsidRPr="001642E4">
              <w:rPr>
                <w:sz w:val="22"/>
                <w:szCs w:val="22"/>
              </w:rPr>
              <w:t xml:space="preserve"> Так</w:t>
            </w:r>
          </w:p>
        </w:tc>
      </w:tr>
      <w:tr w:rsidR="00B050CD" w:rsidRPr="002C38CC" w14:paraId="7CEFC0BD" w14:textId="77777777" w:rsidTr="008A7016">
        <w:trPr>
          <w:trHeight w:hRule="exact" w:val="285"/>
        </w:trPr>
        <w:tc>
          <w:tcPr>
            <w:tcW w:w="11227" w:type="dxa"/>
            <w:gridSpan w:val="9"/>
            <w:tcBorders>
              <w:top w:val="single" w:sz="4" w:space="0" w:color="auto"/>
              <w:bottom w:val="single" w:sz="4" w:space="0" w:color="auto"/>
            </w:tcBorders>
            <w:shd w:val="clear" w:color="auto" w:fill="D9D9D9"/>
          </w:tcPr>
          <w:p w14:paraId="769994D6" w14:textId="7EF8FB9F" w:rsidR="00B050CD" w:rsidRPr="002C38CC" w:rsidRDefault="009D6496" w:rsidP="00332B88">
            <w:pPr>
              <w:numPr>
                <w:ilvl w:val="0"/>
                <w:numId w:val="9"/>
              </w:numPr>
              <w:tabs>
                <w:tab w:val="left" w:pos="459"/>
              </w:tabs>
              <w:rPr>
                <w:sz w:val="22"/>
                <w:szCs w:val="22"/>
                <w:lang w:val="uk-UA"/>
              </w:rPr>
            </w:pPr>
            <w:r w:rsidRPr="002C38CC">
              <w:rPr>
                <w:b/>
                <w:sz w:val="22"/>
                <w:szCs w:val="22"/>
              </w:rPr>
              <w:t>Канал</w:t>
            </w:r>
            <w:r w:rsidRPr="002C38CC">
              <w:rPr>
                <w:sz w:val="22"/>
                <w:szCs w:val="22"/>
              </w:rPr>
              <w:t xml:space="preserve"> </w:t>
            </w:r>
            <w:r w:rsidRPr="002C38CC">
              <w:rPr>
                <w:b/>
                <w:sz w:val="22"/>
                <w:szCs w:val="22"/>
              </w:rPr>
              <w:t>комунікації для інформування</w:t>
            </w:r>
            <w:r w:rsidR="00B050CD" w:rsidRPr="002C38CC">
              <w:rPr>
                <w:b/>
                <w:sz w:val="22"/>
                <w:szCs w:val="22"/>
                <w:lang w:val="uk-UA"/>
              </w:rPr>
              <w:t xml:space="preserve"> Клієнта</w:t>
            </w:r>
          </w:p>
        </w:tc>
      </w:tr>
      <w:tr w:rsidR="00B050CD" w:rsidRPr="002C38CC" w14:paraId="2F1DAFD1" w14:textId="77777777" w:rsidTr="008A7016">
        <w:trPr>
          <w:trHeight w:val="168"/>
        </w:trPr>
        <w:tc>
          <w:tcPr>
            <w:tcW w:w="4536" w:type="dxa"/>
            <w:gridSpan w:val="4"/>
            <w:tcBorders>
              <w:top w:val="single" w:sz="4" w:space="0" w:color="auto"/>
              <w:bottom w:val="single" w:sz="4" w:space="0" w:color="auto"/>
              <w:right w:val="single" w:sz="4" w:space="0" w:color="auto"/>
            </w:tcBorders>
            <w:shd w:val="clear" w:color="auto" w:fill="auto"/>
          </w:tcPr>
          <w:p w14:paraId="14C1FB30" w14:textId="77777777" w:rsidR="00B050CD" w:rsidRPr="002C38CC" w:rsidRDefault="00B050CD" w:rsidP="00B050CD">
            <w:pPr>
              <w:tabs>
                <w:tab w:val="left" w:pos="7740"/>
              </w:tabs>
              <w:rPr>
                <w:sz w:val="22"/>
                <w:szCs w:val="22"/>
                <w:lang w:val="uk-UA"/>
              </w:rPr>
            </w:pPr>
            <w:r w:rsidRPr="002C38CC">
              <w:rPr>
                <w:sz w:val="22"/>
                <w:szCs w:val="22"/>
                <w:lang w:val="uk-UA"/>
              </w:rPr>
              <w:t>Телефон/телефон-факс</w:t>
            </w:r>
          </w:p>
        </w:tc>
        <w:tc>
          <w:tcPr>
            <w:tcW w:w="6691" w:type="dxa"/>
            <w:gridSpan w:val="5"/>
            <w:tcBorders>
              <w:top w:val="single" w:sz="4" w:space="0" w:color="auto"/>
              <w:left w:val="single" w:sz="4" w:space="0" w:color="auto"/>
              <w:bottom w:val="single" w:sz="4" w:space="0" w:color="auto"/>
            </w:tcBorders>
            <w:shd w:val="clear" w:color="auto" w:fill="auto"/>
          </w:tcPr>
          <w:p w14:paraId="70CE22E5" w14:textId="77777777" w:rsidR="00B050CD" w:rsidRPr="002C38CC" w:rsidRDefault="00B050CD" w:rsidP="00B050CD">
            <w:pPr>
              <w:tabs>
                <w:tab w:val="left" w:pos="7740"/>
              </w:tabs>
              <w:rPr>
                <w:sz w:val="22"/>
                <w:szCs w:val="22"/>
                <w:lang w:val="uk-UA"/>
              </w:rPr>
            </w:pPr>
          </w:p>
        </w:tc>
      </w:tr>
      <w:tr w:rsidR="00B050CD" w:rsidRPr="002C38CC" w14:paraId="0F0ACC52" w14:textId="77777777" w:rsidTr="008A7016">
        <w:trPr>
          <w:trHeight w:val="185"/>
        </w:trPr>
        <w:tc>
          <w:tcPr>
            <w:tcW w:w="4536" w:type="dxa"/>
            <w:gridSpan w:val="4"/>
            <w:tcBorders>
              <w:top w:val="single" w:sz="4" w:space="0" w:color="auto"/>
              <w:bottom w:val="single" w:sz="4" w:space="0" w:color="auto"/>
              <w:right w:val="single" w:sz="4" w:space="0" w:color="auto"/>
            </w:tcBorders>
            <w:shd w:val="clear" w:color="auto" w:fill="auto"/>
          </w:tcPr>
          <w:p w14:paraId="20EEABE3" w14:textId="77777777" w:rsidR="00B050CD" w:rsidRPr="002C38CC" w:rsidRDefault="00B050CD" w:rsidP="00B050CD">
            <w:pPr>
              <w:tabs>
                <w:tab w:val="left" w:pos="7740"/>
              </w:tabs>
              <w:rPr>
                <w:sz w:val="22"/>
                <w:szCs w:val="22"/>
                <w:lang w:val="uk-UA"/>
              </w:rPr>
            </w:pPr>
            <w:r w:rsidRPr="002C38CC">
              <w:rPr>
                <w:sz w:val="22"/>
                <w:szCs w:val="22"/>
                <w:lang w:val="uk-UA"/>
              </w:rPr>
              <w:t>Електронна пошта</w:t>
            </w:r>
          </w:p>
        </w:tc>
        <w:tc>
          <w:tcPr>
            <w:tcW w:w="6691" w:type="dxa"/>
            <w:gridSpan w:val="5"/>
            <w:tcBorders>
              <w:top w:val="single" w:sz="4" w:space="0" w:color="auto"/>
              <w:left w:val="single" w:sz="4" w:space="0" w:color="auto"/>
              <w:bottom w:val="single" w:sz="4" w:space="0" w:color="auto"/>
            </w:tcBorders>
            <w:shd w:val="clear" w:color="auto" w:fill="auto"/>
          </w:tcPr>
          <w:p w14:paraId="7F44D776" w14:textId="77777777" w:rsidR="00B050CD" w:rsidRPr="002C38CC" w:rsidRDefault="00B050CD" w:rsidP="00B050CD">
            <w:pPr>
              <w:tabs>
                <w:tab w:val="left" w:pos="7740"/>
              </w:tabs>
              <w:rPr>
                <w:sz w:val="22"/>
                <w:szCs w:val="22"/>
                <w:lang w:val="uk-UA"/>
              </w:rPr>
            </w:pPr>
          </w:p>
        </w:tc>
      </w:tr>
      <w:tr w:rsidR="009D6496" w:rsidRPr="002C38CC" w14:paraId="4A96932A" w14:textId="77777777" w:rsidTr="0011379B">
        <w:trPr>
          <w:trHeight w:val="185"/>
        </w:trPr>
        <w:tc>
          <w:tcPr>
            <w:tcW w:w="11227" w:type="dxa"/>
            <w:gridSpan w:val="9"/>
            <w:tcBorders>
              <w:top w:val="single" w:sz="4" w:space="0" w:color="auto"/>
              <w:bottom w:val="single" w:sz="4" w:space="0" w:color="auto"/>
            </w:tcBorders>
            <w:shd w:val="clear" w:color="auto" w:fill="auto"/>
          </w:tcPr>
          <w:p w14:paraId="54869889" w14:textId="5122D357" w:rsidR="009D6496" w:rsidRPr="002C38CC" w:rsidRDefault="009D6496" w:rsidP="009D6496">
            <w:pPr>
              <w:tabs>
                <w:tab w:val="left" w:pos="7740"/>
              </w:tabs>
              <w:jc w:val="both"/>
              <w:rPr>
                <w:sz w:val="22"/>
                <w:szCs w:val="22"/>
                <w:lang w:val="uk-UA"/>
              </w:rPr>
            </w:pPr>
            <w:r w:rsidRPr="002C38CC">
              <w:rPr>
                <w:sz w:val="22"/>
                <w:szCs w:val="22"/>
              </w:rPr>
              <w:t>Відмова від інформування (в тому числі шляхом не обрання каналу комунікації для інформування та/або не зазначення реквізитів каналу комунікації для інформування), та ризик, пов'язаний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B050CD" w:rsidRPr="002C38CC" w14:paraId="262DC799" w14:textId="77777777" w:rsidTr="008A7016">
        <w:trPr>
          <w:trHeight w:val="185"/>
        </w:trPr>
        <w:tc>
          <w:tcPr>
            <w:tcW w:w="11227" w:type="dxa"/>
            <w:gridSpan w:val="9"/>
            <w:tcBorders>
              <w:top w:val="single" w:sz="4" w:space="0" w:color="auto"/>
              <w:bottom w:val="dotted" w:sz="4" w:space="0" w:color="auto"/>
            </w:tcBorders>
            <w:shd w:val="clear" w:color="auto" w:fill="D9D9D9"/>
          </w:tcPr>
          <w:p w14:paraId="2C4D2268" w14:textId="2E169955" w:rsidR="00B050CD" w:rsidRPr="002C38CC" w:rsidRDefault="00B050CD" w:rsidP="00332B88">
            <w:pPr>
              <w:numPr>
                <w:ilvl w:val="0"/>
                <w:numId w:val="9"/>
              </w:numPr>
              <w:ind w:left="459" w:hanging="209"/>
              <w:rPr>
                <w:b/>
                <w:sz w:val="22"/>
                <w:szCs w:val="22"/>
                <w:lang w:val="uk-UA"/>
              </w:rPr>
            </w:pPr>
            <w:r w:rsidRPr="002C38CC">
              <w:rPr>
                <w:b/>
                <w:sz w:val="22"/>
                <w:szCs w:val="22"/>
                <w:lang w:val="uk-UA"/>
              </w:rPr>
              <w:t xml:space="preserve">Умови запитуваних послуг на розміщення траншу </w:t>
            </w:r>
            <w:r w:rsidR="00D63A58" w:rsidRPr="002C38CC">
              <w:rPr>
                <w:b/>
                <w:sz w:val="22"/>
                <w:szCs w:val="22"/>
                <w:lang w:val="uk-UA"/>
              </w:rPr>
              <w:t>за в</w:t>
            </w:r>
            <w:r w:rsidRPr="002C38CC">
              <w:rPr>
                <w:b/>
                <w:sz w:val="22"/>
                <w:szCs w:val="22"/>
                <w:lang w:val="uk-UA"/>
              </w:rPr>
              <w:t>клад</w:t>
            </w:r>
            <w:r w:rsidR="00D63A58" w:rsidRPr="002C38CC">
              <w:rPr>
                <w:b/>
                <w:sz w:val="22"/>
                <w:szCs w:val="22"/>
                <w:lang w:val="uk-UA"/>
              </w:rPr>
              <w:t>ом</w:t>
            </w:r>
            <w:r w:rsidRPr="002C38CC">
              <w:rPr>
                <w:b/>
                <w:sz w:val="22"/>
                <w:szCs w:val="22"/>
                <w:lang w:val="uk-UA"/>
              </w:rPr>
              <w:t xml:space="preserve"> «Оперативний»</w:t>
            </w:r>
          </w:p>
        </w:tc>
      </w:tr>
      <w:tr w:rsidR="00B050CD" w:rsidRPr="002C38CC" w14:paraId="7D43EFA8" w14:textId="77777777" w:rsidTr="008041A3">
        <w:trPr>
          <w:trHeight w:val="729"/>
        </w:trPr>
        <w:tc>
          <w:tcPr>
            <w:tcW w:w="11227" w:type="dxa"/>
            <w:gridSpan w:val="9"/>
            <w:tcBorders>
              <w:top w:val="single" w:sz="4" w:space="0" w:color="auto"/>
              <w:bottom w:val="single" w:sz="4" w:space="0" w:color="FFFFFF"/>
            </w:tcBorders>
            <w:shd w:val="clear" w:color="auto" w:fill="auto"/>
          </w:tcPr>
          <w:p w14:paraId="454F0DED" w14:textId="30DA0A4F" w:rsidR="00B050CD" w:rsidRPr="002C38CC" w:rsidRDefault="00B050CD" w:rsidP="00B050CD">
            <w:pPr>
              <w:tabs>
                <w:tab w:val="left" w:pos="318"/>
              </w:tabs>
              <w:jc w:val="both"/>
              <w:rPr>
                <w:sz w:val="22"/>
                <w:szCs w:val="22"/>
                <w:lang w:val="uk-UA"/>
              </w:rPr>
            </w:pPr>
            <w:r w:rsidRPr="002C38CC">
              <w:rPr>
                <w:sz w:val="22"/>
                <w:szCs w:val="22"/>
                <w:lang w:val="uk-UA"/>
              </w:rPr>
              <w:t xml:space="preserve">Я, _______________ </w:t>
            </w:r>
            <w:r w:rsidRPr="002C38CC">
              <w:rPr>
                <w:i/>
                <w:color w:val="0000FF"/>
                <w:sz w:val="22"/>
                <w:szCs w:val="22"/>
                <w:lang w:val="uk-UA"/>
              </w:rPr>
              <w:t>(</w:t>
            </w:r>
            <w:r w:rsidR="009D6496" w:rsidRPr="002C38CC">
              <w:rPr>
                <w:i/>
                <w:color w:val="0000FF"/>
                <w:sz w:val="22"/>
                <w:szCs w:val="22"/>
              </w:rPr>
              <w:t>прізвище, власне ім’я, по батькові (за наявності) Клієнта/представника Клієнта</w:t>
            </w:r>
            <w:r w:rsidRPr="002C38CC">
              <w:rPr>
                <w:i/>
                <w:color w:val="0000FF"/>
                <w:sz w:val="22"/>
                <w:szCs w:val="22"/>
                <w:lang w:val="uk-UA"/>
              </w:rPr>
              <w:t>)</w:t>
            </w:r>
            <w:r w:rsidRPr="002C38CC">
              <w:rPr>
                <w:sz w:val="22"/>
                <w:szCs w:val="22"/>
                <w:lang w:val="uk-UA"/>
              </w:rPr>
              <w:t xml:space="preserve"> підписанням  цієї Заяви-договору про приєднання до умов Публічної пропозиції </w:t>
            </w:r>
            <w:r w:rsidR="007A6289" w:rsidRPr="002C38CC">
              <w:rPr>
                <w:sz w:val="22"/>
                <w:szCs w:val="22"/>
                <w:lang w:val="uk-UA"/>
              </w:rPr>
              <w:t>АТ «КРИСТАЛБАНК»</w:t>
            </w:r>
            <w:r w:rsidR="007A6289" w:rsidRPr="002C38CC">
              <w:rPr>
                <w:rFonts w:eastAsia="Times New Roman"/>
                <w:bCs/>
                <w:i/>
                <w:sz w:val="22"/>
                <w:szCs w:val="22"/>
                <w:lang w:eastAsia="ru-RU"/>
              </w:rPr>
              <w:t xml:space="preserve"> </w:t>
            </w:r>
            <w:r w:rsidRPr="002C38CC">
              <w:rPr>
                <w:sz w:val="22"/>
                <w:szCs w:val="22"/>
                <w:lang w:val="uk-UA"/>
              </w:rPr>
              <w:t xml:space="preserve">на </w:t>
            </w:r>
            <w:r w:rsidR="00C67B48" w:rsidRPr="002C38CC">
              <w:rPr>
                <w:sz w:val="22"/>
                <w:szCs w:val="22"/>
                <w:lang w:val="uk-UA"/>
              </w:rPr>
              <w:t>укладення</w:t>
            </w:r>
            <w:r w:rsidRPr="002C38CC">
              <w:rPr>
                <w:sz w:val="22"/>
                <w:szCs w:val="22"/>
                <w:lang w:val="uk-UA"/>
              </w:rPr>
              <w:t xml:space="preserve"> Договору комплексного банківського обслуговування</w:t>
            </w:r>
            <w:r w:rsidRPr="002C38CC">
              <w:rPr>
                <w:sz w:val="22"/>
                <w:szCs w:val="22"/>
              </w:rPr>
              <w:t xml:space="preserve"> </w:t>
            </w:r>
            <w:r w:rsidRPr="002C38CC">
              <w:rPr>
                <w:sz w:val="22"/>
                <w:szCs w:val="22"/>
                <w:lang w:val="uk-UA"/>
              </w:rPr>
              <w:t xml:space="preserve">юридичних та самозайнятих осіб (далі – Заява-договір про приєднання), </w:t>
            </w:r>
            <w:r w:rsidRPr="002C38CC">
              <w:rPr>
                <w:b/>
                <w:sz w:val="22"/>
                <w:szCs w:val="22"/>
                <w:lang w:val="uk-UA"/>
              </w:rPr>
              <w:t>погоджуюсь</w:t>
            </w:r>
            <w:r w:rsidRPr="002C38CC">
              <w:rPr>
                <w:sz w:val="22"/>
                <w:szCs w:val="22"/>
                <w:lang w:val="uk-UA"/>
              </w:rPr>
              <w:t xml:space="preserve"> на підключення до передбачених Договором комплексного банківського обслуговування юридичних та самозайнятих осіб в АТ «КРИСТАЛБАНК» послуг: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9"/>
              <w:gridCol w:w="8081"/>
            </w:tblGrid>
            <w:tr w:rsidR="00B050CD" w:rsidRPr="002C38CC" w14:paraId="703E2B8A" w14:textId="77777777" w:rsidTr="00764E6A">
              <w:tc>
                <w:tcPr>
                  <w:tcW w:w="2889" w:type="dxa"/>
                  <w:shd w:val="clear" w:color="auto" w:fill="D9D9D9"/>
                </w:tcPr>
                <w:p w14:paraId="04D612AB" w14:textId="77777777" w:rsidR="00B050CD" w:rsidRPr="002C38CC" w:rsidRDefault="00B050CD" w:rsidP="00B050CD">
                  <w:pPr>
                    <w:jc w:val="center"/>
                    <w:rPr>
                      <w:b/>
                      <w:sz w:val="22"/>
                      <w:szCs w:val="22"/>
                      <w:lang w:val="uk-UA"/>
                    </w:rPr>
                  </w:pPr>
                  <w:r w:rsidRPr="002C38CC">
                    <w:rPr>
                      <w:b/>
                      <w:sz w:val="22"/>
                      <w:szCs w:val="22"/>
                      <w:lang w:val="uk-UA"/>
                    </w:rPr>
                    <w:t>Умови</w:t>
                  </w:r>
                </w:p>
              </w:tc>
              <w:tc>
                <w:tcPr>
                  <w:tcW w:w="8081" w:type="dxa"/>
                  <w:shd w:val="clear" w:color="auto" w:fill="D9D9D9"/>
                </w:tcPr>
                <w:p w14:paraId="2396EE3C" w14:textId="77777777" w:rsidR="00B050CD" w:rsidRPr="002C38CC" w:rsidRDefault="00B050CD" w:rsidP="00B050CD">
                  <w:pPr>
                    <w:jc w:val="center"/>
                    <w:rPr>
                      <w:b/>
                      <w:sz w:val="22"/>
                      <w:szCs w:val="22"/>
                      <w:lang w:val="uk-UA"/>
                    </w:rPr>
                  </w:pPr>
                  <w:r w:rsidRPr="002C38CC">
                    <w:rPr>
                      <w:b/>
                      <w:sz w:val="22"/>
                      <w:szCs w:val="22"/>
                      <w:lang w:val="uk-UA"/>
                    </w:rPr>
                    <w:t>Фактично встановлені значення</w:t>
                  </w:r>
                </w:p>
              </w:tc>
            </w:tr>
            <w:tr w:rsidR="00B050CD" w:rsidRPr="002C38CC" w14:paraId="78C56B64" w14:textId="77777777" w:rsidTr="00764E6A">
              <w:tc>
                <w:tcPr>
                  <w:tcW w:w="2889" w:type="dxa"/>
                  <w:shd w:val="clear" w:color="auto" w:fill="auto"/>
                </w:tcPr>
                <w:p w14:paraId="1C1952BC" w14:textId="77777777" w:rsidR="00B050CD" w:rsidRPr="002C38CC" w:rsidRDefault="00B050CD" w:rsidP="00B050CD">
                  <w:pPr>
                    <w:rPr>
                      <w:sz w:val="22"/>
                      <w:szCs w:val="22"/>
                      <w:lang w:val="uk-UA"/>
                    </w:rPr>
                  </w:pPr>
                  <w:r w:rsidRPr="002C38CC">
                    <w:rPr>
                      <w:sz w:val="22"/>
                      <w:szCs w:val="22"/>
                      <w:lang w:val="uk-UA"/>
                    </w:rPr>
                    <w:t xml:space="preserve">Сума вкладу </w:t>
                  </w:r>
                  <w:r w:rsidRPr="002C38CC">
                    <w:rPr>
                      <w:i/>
                      <w:color w:val="0000FF"/>
                      <w:sz w:val="22"/>
                      <w:szCs w:val="22"/>
                      <w:lang w:val="uk-UA"/>
                    </w:rPr>
                    <w:t>(цифрами і прописом)</w:t>
                  </w:r>
                </w:p>
              </w:tc>
              <w:tc>
                <w:tcPr>
                  <w:tcW w:w="8081" w:type="dxa"/>
                  <w:shd w:val="clear" w:color="auto" w:fill="auto"/>
                </w:tcPr>
                <w:p w14:paraId="1287A4AE" w14:textId="77777777" w:rsidR="00B050CD" w:rsidRPr="002C38CC" w:rsidRDefault="00B050CD" w:rsidP="00B050CD">
                  <w:pPr>
                    <w:rPr>
                      <w:i/>
                      <w:color w:val="FF0000"/>
                      <w:sz w:val="22"/>
                      <w:szCs w:val="22"/>
                      <w:lang w:val="uk-UA"/>
                    </w:rPr>
                  </w:pPr>
                </w:p>
              </w:tc>
            </w:tr>
            <w:tr w:rsidR="00B050CD" w:rsidRPr="002C38CC" w14:paraId="3F6E3E20" w14:textId="77777777" w:rsidTr="00764E6A">
              <w:tc>
                <w:tcPr>
                  <w:tcW w:w="2889" w:type="dxa"/>
                  <w:shd w:val="clear" w:color="auto" w:fill="auto"/>
                </w:tcPr>
                <w:p w14:paraId="48B5E6C5" w14:textId="77777777" w:rsidR="00B050CD" w:rsidRPr="002C38CC" w:rsidRDefault="00B050CD" w:rsidP="00B050CD">
                  <w:pPr>
                    <w:rPr>
                      <w:sz w:val="22"/>
                      <w:szCs w:val="22"/>
                      <w:lang w:val="uk-UA"/>
                    </w:rPr>
                  </w:pPr>
                  <w:r w:rsidRPr="002C38CC">
                    <w:rPr>
                      <w:sz w:val="22"/>
                      <w:szCs w:val="22"/>
                      <w:lang w:val="uk-UA"/>
                    </w:rPr>
                    <w:t xml:space="preserve">Валюта вкладу </w:t>
                  </w:r>
                  <w:r w:rsidRPr="002C38CC">
                    <w:rPr>
                      <w:i/>
                      <w:color w:val="0000FF"/>
                      <w:sz w:val="22"/>
                      <w:szCs w:val="22"/>
                      <w:lang w:val="uk-UA"/>
                    </w:rPr>
                    <w:t>(Гривня, долари США, євро)</w:t>
                  </w:r>
                </w:p>
              </w:tc>
              <w:tc>
                <w:tcPr>
                  <w:tcW w:w="8081" w:type="dxa"/>
                  <w:shd w:val="clear" w:color="auto" w:fill="auto"/>
                </w:tcPr>
                <w:p w14:paraId="0562EEC2" w14:textId="77777777" w:rsidR="00B050CD" w:rsidRPr="002C38CC" w:rsidRDefault="00B050CD" w:rsidP="00B050CD">
                  <w:pPr>
                    <w:rPr>
                      <w:i/>
                      <w:color w:val="FF0000"/>
                      <w:sz w:val="22"/>
                      <w:szCs w:val="22"/>
                      <w:lang w:val="uk-UA"/>
                    </w:rPr>
                  </w:pPr>
                </w:p>
              </w:tc>
            </w:tr>
            <w:tr w:rsidR="00B050CD" w:rsidRPr="002C38CC" w14:paraId="5C2AE999" w14:textId="77777777" w:rsidTr="00764E6A">
              <w:tc>
                <w:tcPr>
                  <w:tcW w:w="2889" w:type="dxa"/>
                  <w:shd w:val="clear" w:color="auto" w:fill="auto"/>
                </w:tcPr>
                <w:p w14:paraId="03522D91" w14:textId="77777777" w:rsidR="00B050CD" w:rsidRPr="002C38CC" w:rsidRDefault="00B050CD" w:rsidP="00B050CD">
                  <w:pPr>
                    <w:rPr>
                      <w:sz w:val="22"/>
                      <w:szCs w:val="22"/>
                      <w:lang w:val="uk-UA"/>
                    </w:rPr>
                  </w:pPr>
                  <w:r w:rsidRPr="002C38CC">
                    <w:rPr>
                      <w:sz w:val="22"/>
                      <w:szCs w:val="22"/>
                      <w:lang w:val="uk-UA"/>
                    </w:rPr>
                    <w:t xml:space="preserve">Номер поточного рахунку для договірного списання грошових коштів </w:t>
                  </w:r>
                  <w:r w:rsidRPr="002C38CC">
                    <w:rPr>
                      <w:i/>
                      <w:color w:val="0000FF"/>
                      <w:sz w:val="22"/>
                      <w:szCs w:val="22"/>
                      <w:lang w:val="uk-UA"/>
                    </w:rPr>
                    <w:t>(якщо застосовується договірне списання)</w:t>
                  </w:r>
                </w:p>
              </w:tc>
              <w:tc>
                <w:tcPr>
                  <w:tcW w:w="8081" w:type="dxa"/>
                  <w:shd w:val="clear" w:color="auto" w:fill="auto"/>
                </w:tcPr>
                <w:p w14:paraId="02AAC249" w14:textId="5C2813D3" w:rsidR="00B050CD" w:rsidRPr="002C38CC" w:rsidRDefault="00B27DBC" w:rsidP="00B050CD">
                  <w:pPr>
                    <w:rPr>
                      <w:sz w:val="22"/>
                      <w:szCs w:val="22"/>
                      <w:lang w:val="uk-UA"/>
                    </w:rPr>
                  </w:pPr>
                  <w:r w:rsidRPr="002C38CC">
                    <w:rPr>
                      <w:sz w:val="22"/>
                      <w:szCs w:val="22"/>
                      <w:lang w:val="en-US"/>
                    </w:rPr>
                    <w:t>IBAN</w:t>
                  </w:r>
                  <w:r w:rsidRPr="002C38CC">
                    <w:rPr>
                      <w:sz w:val="22"/>
                      <w:szCs w:val="22"/>
                      <w:lang w:val="uk-UA"/>
                    </w:rPr>
                    <w:t xml:space="preserve"> </w:t>
                  </w:r>
                  <w:r w:rsidR="00B050CD" w:rsidRPr="002C38CC">
                    <w:rPr>
                      <w:sz w:val="22"/>
                      <w:szCs w:val="22"/>
                      <w:lang w:val="uk-UA"/>
                    </w:rPr>
                    <w:t>_________</w:t>
                  </w:r>
                </w:p>
                <w:p w14:paraId="6BEC1D3F" w14:textId="77777777" w:rsidR="00B050CD" w:rsidRPr="002C38CC" w:rsidRDefault="00B050CD" w:rsidP="00B050CD">
                  <w:pPr>
                    <w:rPr>
                      <w:i/>
                      <w:color w:val="FF0000"/>
                      <w:sz w:val="22"/>
                      <w:szCs w:val="22"/>
                      <w:lang w:val="uk-UA"/>
                    </w:rPr>
                  </w:pPr>
                </w:p>
              </w:tc>
            </w:tr>
            <w:tr w:rsidR="00B050CD" w:rsidRPr="002C38CC" w14:paraId="072A9A78" w14:textId="77777777" w:rsidTr="00764E6A">
              <w:tc>
                <w:tcPr>
                  <w:tcW w:w="2889" w:type="dxa"/>
                  <w:shd w:val="clear" w:color="auto" w:fill="auto"/>
                </w:tcPr>
                <w:p w14:paraId="7550848C" w14:textId="77777777" w:rsidR="00B050CD" w:rsidRPr="002C38CC" w:rsidRDefault="00B050CD" w:rsidP="00B050CD">
                  <w:pPr>
                    <w:rPr>
                      <w:sz w:val="22"/>
                      <w:szCs w:val="22"/>
                      <w:lang w:val="uk-UA"/>
                    </w:rPr>
                  </w:pPr>
                  <w:r w:rsidRPr="002C38CC">
                    <w:rPr>
                      <w:sz w:val="22"/>
                      <w:szCs w:val="22"/>
                      <w:lang w:val="uk-UA"/>
                    </w:rPr>
                    <w:t xml:space="preserve">Сума грошових коштів для договірного списання </w:t>
                  </w:r>
                  <w:r w:rsidRPr="002C38CC">
                    <w:rPr>
                      <w:color w:val="0000FF"/>
                      <w:sz w:val="22"/>
                      <w:szCs w:val="22"/>
                      <w:lang w:val="uk-UA"/>
                    </w:rPr>
                    <w:t>(</w:t>
                  </w:r>
                  <w:r w:rsidRPr="002C38CC">
                    <w:rPr>
                      <w:i/>
                      <w:color w:val="0000FF"/>
                      <w:sz w:val="22"/>
                      <w:szCs w:val="22"/>
                      <w:lang w:val="uk-UA"/>
                    </w:rPr>
                    <w:t>цифрами та прописом) (у разі здійснення договірного списання, вказується відповідна сума для такого списання)</w:t>
                  </w:r>
                </w:p>
              </w:tc>
              <w:tc>
                <w:tcPr>
                  <w:tcW w:w="8081" w:type="dxa"/>
                  <w:shd w:val="clear" w:color="auto" w:fill="auto"/>
                </w:tcPr>
                <w:p w14:paraId="2CF9D344" w14:textId="77777777" w:rsidR="00B050CD" w:rsidRPr="002C38CC" w:rsidRDefault="00B050CD" w:rsidP="00B050CD">
                  <w:pPr>
                    <w:rPr>
                      <w:sz w:val="22"/>
                      <w:szCs w:val="22"/>
                      <w:lang w:val="uk-UA"/>
                    </w:rPr>
                  </w:pPr>
                </w:p>
              </w:tc>
            </w:tr>
            <w:tr w:rsidR="00B050CD" w:rsidRPr="002C38CC" w14:paraId="3677CCDD" w14:textId="77777777" w:rsidTr="00764E6A">
              <w:tc>
                <w:tcPr>
                  <w:tcW w:w="2889" w:type="dxa"/>
                  <w:shd w:val="clear" w:color="auto" w:fill="auto"/>
                </w:tcPr>
                <w:p w14:paraId="08749B01" w14:textId="433D5C9B" w:rsidR="00B050CD" w:rsidRPr="002C38CC" w:rsidRDefault="00B050CD" w:rsidP="00D63A58">
                  <w:pPr>
                    <w:rPr>
                      <w:sz w:val="22"/>
                      <w:szCs w:val="22"/>
                      <w:lang w:val="uk-UA"/>
                    </w:rPr>
                  </w:pPr>
                  <w:r w:rsidRPr="002C38CC">
                    <w:rPr>
                      <w:sz w:val="22"/>
                      <w:szCs w:val="22"/>
                      <w:lang w:val="uk-UA"/>
                    </w:rPr>
                    <w:t xml:space="preserve">Номер </w:t>
                  </w:r>
                  <w:r w:rsidR="00D63A58" w:rsidRPr="002C38CC">
                    <w:rPr>
                      <w:sz w:val="22"/>
                      <w:szCs w:val="22"/>
                      <w:lang w:val="uk-UA"/>
                    </w:rPr>
                    <w:t>в</w:t>
                  </w:r>
                  <w:r w:rsidRPr="002C38CC">
                    <w:rPr>
                      <w:sz w:val="22"/>
                      <w:szCs w:val="22"/>
                      <w:lang w:val="uk-UA"/>
                    </w:rPr>
                    <w:t>кладного (депозитного) рахунку для зарахування грошових коштів</w:t>
                  </w:r>
                </w:p>
              </w:tc>
              <w:tc>
                <w:tcPr>
                  <w:tcW w:w="8081" w:type="dxa"/>
                  <w:shd w:val="clear" w:color="auto" w:fill="auto"/>
                </w:tcPr>
                <w:p w14:paraId="7C6B2BAF" w14:textId="0ACE6BD4" w:rsidR="00B050CD" w:rsidRPr="002C38CC" w:rsidRDefault="00B27DBC" w:rsidP="00B050CD">
                  <w:pPr>
                    <w:rPr>
                      <w:sz w:val="22"/>
                      <w:szCs w:val="22"/>
                      <w:lang w:val="uk-UA"/>
                    </w:rPr>
                  </w:pPr>
                  <w:r w:rsidRPr="002C38CC">
                    <w:rPr>
                      <w:sz w:val="22"/>
                      <w:szCs w:val="22"/>
                      <w:lang w:val="en-US"/>
                    </w:rPr>
                    <w:t>IBAN</w:t>
                  </w:r>
                  <w:r w:rsidRPr="002C38CC">
                    <w:rPr>
                      <w:sz w:val="22"/>
                      <w:szCs w:val="22"/>
                      <w:lang w:val="uk-UA"/>
                    </w:rPr>
                    <w:t xml:space="preserve"> _____________</w:t>
                  </w:r>
                </w:p>
              </w:tc>
            </w:tr>
            <w:tr w:rsidR="00B050CD" w:rsidRPr="002C38CC" w14:paraId="56DE967E" w14:textId="77777777" w:rsidTr="00812BAB">
              <w:trPr>
                <w:trHeight w:val="998"/>
              </w:trPr>
              <w:tc>
                <w:tcPr>
                  <w:tcW w:w="2889" w:type="dxa"/>
                  <w:shd w:val="clear" w:color="auto" w:fill="auto"/>
                  <w:vAlign w:val="center"/>
                </w:tcPr>
                <w:p w14:paraId="2CFB1087" w14:textId="2416798E" w:rsidR="00B050CD" w:rsidRPr="002C38CC" w:rsidRDefault="00B050CD" w:rsidP="00D63A58">
                  <w:pPr>
                    <w:rPr>
                      <w:sz w:val="22"/>
                      <w:szCs w:val="22"/>
                      <w:lang w:val="uk-UA"/>
                    </w:rPr>
                  </w:pPr>
                  <w:r w:rsidRPr="002C38CC">
                    <w:rPr>
                      <w:sz w:val="22"/>
                      <w:szCs w:val="22"/>
                      <w:lang w:val="uk-UA"/>
                    </w:rPr>
                    <w:t xml:space="preserve">Строк надходження  коштів на </w:t>
                  </w:r>
                  <w:r w:rsidR="00D63A58" w:rsidRPr="002C38CC">
                    <w:rPr>
                      <w:sz w:val="22"/>
                      <w:szCs w:val="22"/>
                      <w:lang w:val="uk-UA"/>
                    </w:rPr>
                    <w:t>в</w:t>
                  </w:r>
                  <w:r w:rsidRPr="002C38CC">
                    <w:rPr>
                      <w:sz w:val="22"/>
                      <w:szCs w:val="22"/>
                      <w:lang w:val="uk-UA"/>
                    </w:rPr>
                    <w:t>кладний (депозитний) рахунок</w:t>
                  </w:r>
                </w:p>
              </w:tc>
              <w:tc>
                <w:tcPr>
                  <w:tcW w:w="8081" w:type="dxa"/>
                  <w:shd w:val="clear" w:color="auto" w:fill="auto"/>
                  <w:vAlign w:val="center"/>
                </w:tcPr>
                <w:p w14:paraId="36B5E781" w14:textId="37CA42CE" w:rsidR="00B050CD" w:rsidRPr="002C38CC" w:rsidRDefault="00981A77" w:rsidP="009D6496">
                  <w:pPr>
                    <w:pStyle w:val="TableParagraph"/>
                    <w:spacing w:line="246" w:lineRule="exact"/>
                    <w:ind w:left="38" w:right="29"/>
                    <w:jc w:val="both"/>
                  </w:pPr>
                  <w:r w:rsidRPr="002C38CC">
                    <w:t xml:space="preserve">Клієнт </w:t>
                  </w:r>
                  <w:r w:rsidR="00B050CD" w:rsidRPr="002C38CC">
                    <w:t xml:space="preserve">забезпечує надходження суми </w:t>
                  </w:r>
                  <w:r w:rsidR="00D63A58" w:rsidRPr="002C38CC">
                    <w:t>в</w:t>
                  </w:r>
                  <w:r w:rsidR="00B050CD" w:rsidRPr="002C38CC">
                    <w:t xml:space="preserve">кладу на </w:t>
                  </w:r>
                  <w:r w:rsidR="00D63A58" w:rsidRPr="002C38CC">
                    <w:t>в</w:t>
                  </w:r>
                  <w:r w:rsidR="00B050CD" w:rsidRPr="002C38CC">
                    <w:t xml:space="preserve">кладний (депозитний) рахунок не пізніше ніж на </w:t>
                  </w:r>
                  <w:r w:rsidR="003B4B0F" w:rsidRPr="002C38CC">
                    <w:t>3 (</w:t>
                  </w:r>
                  <w:r w:rsidR="00B050CD" w:rsidRPr="002C38CC">
                    <w:t>третій</w:t>
                  </w:r>
                  <w:r w:rsidR="003B4B0F" w:rsidRPr="002C38CC">
                    <w:t>)</w:t>
                  </w:r>
                  <w:r w:rsidR="00B050CD" w:rsidRPr="002C38CC">
                    <w:t xml:space="preserve"> робочий день від дати укладення Заяви-договору про приєднання. </w:t>
                  </w:r>
                </w:p>
                <w:p w14:paraId="7B7F1F3E" w14:textId="28F9806B" w:rsidR="00B050CD" w:rsidRPr="002C38CC" w:rsidRDefault="00B050CD" w:rsidP="009D6496">
                  <w:pPr>
                    <w:ind w:right="29"/>
                    <w:jc w:val="both"/>
                    <w:rPr>
                      <w:sz w:val="22"/>
                      <w:szCs w:val="22"/>
                      <w:lang w:val="uk-UA"/>
                    </w:rPr>
                  </w:pPr>
                  <w:r w:rsidRPr="002C38CC">
                    <w:rPr>
                      <w:sz w:val="22"/>
                      <w:szCs w:val="22"/>
                    </w:rPr>
                    <w:t xml:space="preserve">У випадку ненадходження суми </w:t>
                  </w:r>
                  <w:r w:rsidR="00D63A58" w:rsidRPr="002C38CC">
                    <w:rPr>
                      <w:sz w:val="22"/>
                      <w:szCs w:val="22"/>
                      <w:lang w:val="uk-UA"/>
                    </w:rPr>
                    <w:t>в</w:t>
                  </w:r>
                  <w:r w:rsidRPr="002C38CC">
                    <w:rPr>
                      <w:sz w:val="22"/>
                      <w:szCs w:val="22"/>
                    </w:rPr>
                    <w:t xml:space="preserve">кладу на </w:t>
                  </w:r>
                  <w:r w:rsidR="00D63A58" w:rsidRPr="002C38CC">
                    <w:rPr>
                      <w:sz w:val="22"/>
                      <w:szCs w:val="22"/>
                      <w:lang w:val="uk-UA"/>
                    </w:rPr>
                    <w:t>в</w:t>
                  </w:r>
                  <w:r w:rsidRPr="002C38CC">
                    <w:rPr>
                      <w:sz w:val="22"/>
                      <w:szCs w:val="22"/>
                    </w:rPr>
                    <w:t xml:space="preserve">кладний (депозитний) рахунок протягом зазначеного вище строку, ця Заява-договір </w:t>
                  </w:r>
                  <w:r w:rsidRPr="002C38CC">
                    <w:rPr>
                      <w:sz w:val="22"/>
                      <w:szCs w:val="22"/>
                      <w:lang w:val="uk-UA"/>
                    </w:rPr>
                    <w:t>про</w:t>
                  </w:r>
                  <w:r w:rsidRPr="002C38CC">
                    <w:rPr>
                      <w:sz w:val="22"/>
                      <w:szCs w:val="22"/>
                    </w:rPr>
                    <w:t xml:space="preserve"> приєднання вважається неукладеною, а </w:t>
                  </w:r>
                  <w:r w:rsidR="00D63A58" w:rsidRPr="002C38CC">
                    <w:rPr>
                      <w:sz w:val="22"/>
                      <w:szCs w:val="22"/>
                      <w:lang w:val="uk-UA"/>
                    </w:rPr>
                    <w:t>в</w:t>
                  </w:r>
                  <w:r w:rsidRPr="002C38CC">
                    <w:rPr>
                      <w:sz w:val="22"/>
                      <w:szCs w:val="22"/>
                    </w:rPr>
                    <w:t>кладний (депозитний) рахунок закривається наступного робочого дня після спливу зазначеного терміну.</w:t>
                  </w:r>
                </w:p>
              </w:tc>
            </w:tr>
            <w:tr w:rsidR="00B050CD" w:rsidRPr="002C38CC" w14:paraId="716DF7F4" w14:textId="77777777" w:rsidTr="00764E6A">
              <w:trPr>
                <w:trHeight w:val="563"/>
              </w:trPr>
              <w:tc>
                <w:tcPr>
                  <w:tcW w:w="2889" w:type="dxa"/>
                  <w:shd w:val="clear" w:color="auto" w:fill="auto"/>
                </w:tcPr>
                <w:p w14:paraId="34403B1D" w14:textId="06C05E5E" w:rsidR="00B050CD" w:rsidRPr="002C38CC" w:rsidRDefault="00B050CD" w:rsidP="00D63A58">
                  <w:pPr>
                    <w:rPr>
                      <w:sz w:val="22"/>
                      <w:szCs w:val="22"/>
                      <w:lang w:val="uk-UA"/>
                    </w:rPr>
                  </w:pPr>
                  <w:r w:rsidRPr="002C38CC">
                    <w:rPr>
                      <w:sz w:val="22"/>
                      <w:szCs w:val="22"/>
                      <w:lang w:val="uk-UA"/>
                    </w:rPr>
                    <w:t xml:space="preserve">Строк зберігання </w:t>
                  </w:r>
                  <w:r w:rsidR="00D63A58" w:rsidRPr="002C38CC">
                    <w:rPr>
                      <w:sz w:val="22"/>
                      <w:szCs w:val="22"/>
                      <w:lang w:val="uk-UA"/>
                    </w:rPr>
                    <w:t>в</w:t>
                  </w:r>
                  <w:r w:rsidRPr="002C38CC">
                    <w:rPr>
                      <w:sz w:val="22"/>
                      <w:szCs w:val="22"/>
                      <w:lang w:val="uk-UA"/>
                    </w:rPr>
                    <w:t xml:space="preserve">кладу </w:t>
                  </w:r>
                </w:p>
              </w:tc>
              <w:tc>
                <w:tcPr>
                  <w:tcW w:w="8081" w:type="dxa"/>
                  <w:shd w:val="clear" w:color="auto" w:fill="auto"/>
                </w:tcPr>
                <w:p w14:paraId="03EFD1D7" w14:textId="77777777" w:rsidR="00B050CD" w:rsidRPr="002C38CC" w:rsidRDefault="00B050CD" w:rsidP="009D6496">
                  <w:pPr>
                    <w:ind w:right="29"/>
                    <w:rPr>
                      <w:sz w:val="22"/>
                      <w:szCs w:val="22"/>
                      <w:lang w:val="uk-UA"/>
                    </w:rPr>
                  </w:pPr>
                  <w:r w:rsidRPr="002C38CC">
                    <w:rPr>
                      <w:sz w:val="22"/>
                      <w:szCs w:val="22"/>
                      <w:lang w:val="uk-UA"/>
                    </w:rPr>
                    <w:t xml:space="preserve">Строк зберігання </w:t>
                  </w:r>
                  <w:r w:rsidR="00D63A58" w:rsidRPr="002C38CC">
                    <w:rPr>
                      <w:sz w:val="22"/>
                      <w:szCs w:val="22"/>
                      <w:lang w:val="uk-UA"/>
                    </w:rPr>
                    <w:t>в</w:t>
                  </w:r>
                  <w:r w:rsidRPr="002C38CC">
                    <w:rPr>
                      <w:sz w:val="22"/>
                      <w:szCs w:val="22"/>
                      <w:lang w:val="uk-UA"/>
                    </w:rPr>
                    <w:t>кладу (траншу) складає _______ днів з «___» ___________ 20__ р. до «___» ___________ 20__ р. включно</w:t>
                  </w:r>
                </w:p>
                <w:p w14:paraId="0DA39A4B" w14:textId="77777777" w:rsidR="009D6496" w:rsidRPr="002C38CC" w:rsidRDefault="009D6496" w:rsidP="00F05BB9">
                  <w:pPr>
                    <w:widowControl w:val="0"/>
                    <w:tabs>
                      <w:tab w:val="left" w:pos="566"/>
                      <w:tab w:val="left" w:pos="991"/>
                      <w:tab w:val="left" w:pos="2267"/>
                      <w:tab w:val="left" w:pos="3118"/>
                    </w:tabs>
                    <w:autoSpaceDE w:val="0"/>
                    <w:ind w:left="37" w:right="29"/>
                    <w:contextualSpacing/>
                    <w:jc w:val="both"/>
                    <w:rPr>
                      <w:sz w:val="22"/>
                      <w:szCs w:val="22"/>
                      <w:lang w:val="uk-UA"/>
                    </w:rPr>
                  </w:pPr>
                  <w:r w:rsidRPr="002C38CC">
                    <w:rPr>
                      <w:sz w:val="22"/>
                      <w:szCs w:val="22"/>
                      <w:lang w:val="uk-UA"/>
                    </w:rPr>
                    <w:t>У випадку кожного автоматичного продовження строку зберігання вкладу нова дата повернення відтерміновується на строк, вказаний в даному пункті Заяви-договору про приєднання з урахуванням попередніх автоматичних продовжень строку зберігання вкладу.</w:t>
                  </w:r>
                </w:p>
                <w:p w14:paraId="1F288B1F" w14:textId="29C8A81E" w:rsidR="009D6496" w:rsidRPr="002C38CC" w:rsidRDefault="009D6496" w:rsidP="00E4695B">
                  <w:pPr>
                    <w:ind w:left="37" w:right="29"/>
                    <w:jc w:val="both"/>
                    <w:rPr>
                      <w:sz w:val="22"/>
                      <w:szCs w:val="22"/>
                      <w:lang w:val="uk-UA"/>
                    </w:rPr>
                  </w:pPr>
                  <w:r w:rsidRPr="002C38CC">
                    <w:rPr>
                      <w:color w:val="000000" w:themeColor="text1"/>
                      <w:sz w:val="22"/>
                      <w:szCs w:val="22"/>
                      <w:lang w:val="uk-UA"/>
                    </w:rPr>
                    <w:t>Про нову дату повернення вкладу та процентну ставку, встановлену Банком, повідомляє Клієнта під час автоматичного продовження строку вкладу за визначеними каналами комунікації для інформування</w:t>
                  </w:r>
                  <w:r w:rsidR="00E4695B">
                    <w:rPr>
                      <w:color w:val="000000" w:themeColor="text1"/>
                      <w:sz w:val="22"/>
                      <w:szCs w:val="22"/>
                      <w:lang w:val="uk-UA"/>
                    </w:rPr>
                    <w:t xml:space="preserve"> (з</w:t>
                  </w:r>
                  <w:r w:rsidR="00E4695B" w:rsidRPr="00682313">
                    <w:rPr>
                      <w:sz w:val="22"/>
                      <w:szCs w:val="22"/>
                    </w:rPr>
                    <w:t>а умови технічної реалізації Банком</w:t>
                  </w:r>
                  <w:r w:rsidR="00E4695B">
                    <w:rPr>
                      <w:sz w:val="22"/>
                      <w:szCs w:val="22"/>
                      <w:lang w:val="uk-UA"/>
                    </w:rPr>
                    <w:t>)</w:t>
                  </w:r>
                  <w:r w:rsidRPr="002C38CC">
                    <w:rPr>
                      <w:color w:val="000000" w:themeColor="text1"/>
                      <w:sz w:val="22"/>
                      <w:szCs w:val="22"/>
                      <w:lang w:val="uk-UA"/>
                    </w:rPr>
                    <w:t>.</w:t>
                  </w:r>
                </w:p>
              </w:tc>
            </w:tr>
            <w:tr w:rsidR="00B050CD" w:rsidRPr="002C38CC" w14:paraId="45B5DCBF" w14:textId="77777777" w:rsidTr="00764E6A">
              <w:tc>
                <w:tcPr>
                  <w:tcW w:w="2889" w:type="dxa"/>
                  <w:shd w:val="clear" w:color="auto" w:fill="auto"/>
                </w:tcPr>
                <w:p w14:paraId="22CE47B9" w14:textId="4C6B53E2" w:rsidR="00B050CD" w:rsidRPr="002C38CC" w:rsidRDefault="00B050CD" w:rsidP="00D63A58">
                  <w:pPr>
                    <w:rPr>
                      <w:sz w:val="22"/>
                      <w:szCs w:val="22"/>
                      <w:lang w:val="uk-UA"/>
                    </w:rPr>
                  </w:pPr>
                  <w:r w:rsidRPr="002C38CC">
                    <w:rPr>
                      <w:sz w:val="22"/>
                      <w:szCs w:val="22"/>
                      <w:lang w:val="uk-UA"/>
                    </w:rPr>
                    <w:t xml:space="preserve">Процентна ставка </w:t>
                  </w:r>
                  <w:r w:rsidR="00D63A58" w:rsidRPr="002C38CC">
                    <w:rPr>
                      <w:sz w:val="22"/>
                      <w:szCs w:val="22"/>
                      <w:lang w:val="uk-UA"/>
                    </w:rPr>
                    <w:t>за</w:t>
                  </w:r>
                  <w:r w:rsidRPr="002C38CC">
                    <w:rPr>
                      <w:sz w:val="22"/>
                      <w:szCs w:val="22"/>
                      <w:lang w:val="uk-UA"/>
                    </w:rPr>
                    <w:t xml:space="preserve"> </w:t>
                  </w:r>
                  <w:r w:rsidR="00D63A58" w:rsidRPr="002C38CC">
                    <w:rPr>
                      <w:sz w:val="22"/>
                      <w:szCs w:val="22"/>
                      <w:lang w:val="uk-UA"/>
                    </w:rPr>
                    <w:t>в</w:t>
                  </w:r>
                  <w:r w:rsidRPr="002C38CC">
                    <w:rPr>
                      <w:sz w:val="22"/>
                      <w:szCs w:val="22"/>
                      <w:lang w:val="uk-UA"/>
                    </w:rPr>
                    <w:t>клад</w:t>
                  </w:r>
                  <w:r w:rsidR="00D63A58" w:rsidRPr="002C38CC">
                    <w:rPr>
                      <w:sz w:val="22"/>
                      <w:szCs w:val="22"/>
                      <w:lang w:val="uk-UA"/>
                    </w:rPr>
                    <w:t>ом</w:t>
                  </w:r>
                </w:p>
              </w:tc>
              <w:tc>
                <w:tcPr>
                  <w:tcW w:w="8081" w:type="dxa"/>
                  <w:shd w:val="clear" w:color="auto" w:fill="auto"/>
                </w:tcPr>
                <w:p w14:paraId="5EA25641" w14:textId="4A777700" w:rsidR="00B050CD" w:rsidRPr="002C38CC" w:rsidRDefault="00B050CD" w:rsidP="00B050CD">
                  <w:pPr>
                    <w:rPr>
                      <w:sz w:val="22"/>
                      <w:szCs w:val="22"/>
                      <w:lang w:val="uk-UA"/>
                    </w:rPr>
                  </w:pPr>
                  <w:r w:rsidRPr="002C38CC">
                    <w:rPr>
                      <w:sz w:val="22"/>
                      <w:szCs w:val="22"/>
                      <w:lang w:val="uk-UA"/>
                    </w:rPr>
                    <w:t xml:space="preserve">__,___% річних </w:t>
                  </w:r>
                </w:p>
                <w:p w14:paraId="1D183BAB" w14:textId="6790FFDA" w:rsidR="00B050CD" w:rsidRPr="002C38CC" w:rsidRDefault="00B050CD" w:rsidP="00B050CD">
                  <w:pPr>
                    <w:rPr>
                      <w:color w:val="0000FF"/>
                      <w:sz w:val="22"/>
                      <w:szCs w:val="22"/>
                      <w:lang w:val="uk-UA"/>
                    </w:rPr>
                  </w:pPr>
                  <w:r w:rsidRPr="002C38CC">
                    <w:rPr>
                      <w:rFonts w:eastAsia="Calibri"/>
                      <w:i/>
                      <w:color w:val="0000FF"/>
                      <w:spacing w:val="-2"/>
                      <w:sz w:val="22"/>
                      <w:szCs w:val="22"/>
                      <w:lang w:val="uk-UA" w:eastAsia="en-US"/>
                    </w:rPr>
                    <w:t xml:space="preserve">Зазначається відповідно до чинних на момент оформлення цієї Заяви-договору про приєднання умов розміщення коштів, з якими можна ознайомитись на сайті Банку </w:t>
                  </w:r>
                  <w:hyperlink r:id="rId15" w:history="1">
                    <w:r w:rsidRPr="002C38CC">
                      <w:rPr>
                        <w:rFonts w:eastAsia="Calibri"/>
                        <w:i/>
                        <w:color w:val="0000FF"/>
                        <w:spacing w:val="-2"/>
                        <w:sz w:val="22"/>
                        <w:szCs w:val="22"/>
                        <w:lang w:val="uk-UA" w:eastAsia="en-US"/>
                      </w:rPr>
                      <w:t>https</w:t>
                    </w:r>
                    <w:r w:rsidRPr="002C38CC">
                      <w:rPr>
                        <w:rFonts w:eastAsia="Calibri"/>
                        <w:i/>
                        <w:color w:val="0000FF"/>
                        <w:spacing w:val="-2"/>
                        <w:sz w:val="22"/>
                        <w:szCs w:val="22"/>
                        <w:lang w:eastAsia="en-US"/>
                      </w:rPr>
                      <w:t>://</w:t>
                    </w:r>
                    <w:r w:rsidRPr="002C38CC">
                      <w:rPr>
                        <w:rFonts w:eastAsia="Calibri"/>
                        <w:i/>
                        <w:color w:val="0000FF"/>
                        <w:spacing w:val="-2"/>
                        <w:sz w:val="22"/>
                        <w:szCs w:val="22"/>
                        <w:lang w:val="uk-UA" w:eastAsia="en-US"/>
                      </w:rPr>
                      <w:t>crystalbank</w:t>
                    </w:r>
                    <w:r w:rsidRPr="002C38CC">
                      <w:rPr>
                        <w:rFonts w:eastAsia="Calibri"/>
                        <w:i/>
                        <w:color w:val="0000FF"/>
                        <w:spacing w:val="-2"/>
                        <w:sz w:val="22"/>
                        <w:szCs w:val="22"/>
                        <w:lang w:eastAsia="en-US"/>
                      </w:rPr>
                      <w:t>.</w:t>
                    </w:r>
                    <w:r w:rsidRPr="002C38CC">
                      <w:rPr>
                        <w:rFonts w:eastAsia="Calibri"/>
                        <w:i/>
                        <w:color w:val="0000FF"/>
                        <w:spacing w:val="-2"/>
                        <w:sz w:val="22"/>
                        <w:szCs w:val="22"/>
                        <w:lang w:val="uk-UA" w:eastAsia="en-US"/>
                      </w:rPr>
                      <w:t>com</w:t>
                    </w:r>
                    <w:r w:rsidRPr="002C38CC">
                      <w:rPr>
                        <w:rFonts w:eastAsia="Calibri"/>
                        <w:i/>
                        <w:color w:val="0000FF"/>
                        <w:spacing w:val="-2"/>
                        <w:sz w:val="22"/>
                        <w:szCs w:val="22"/>
                        <w:lang w:eastAsia="en-US"/>
                      </w:rPr>
                      <w:t>.</w:t>
                    </w:r>
                    <w:r w:rsidRPr="002C38CC">
                      <w:rPr>
                        <w:rFonts w:eastAsia="Calibri"/>
                        <w:i/>
                        <w:color w:val="0000FF"/>
                        <w:spacing w:val="-2"/>
                        <w:sz w:val="22"/>
                        <w:szCs w:val="22"/>
                        <w:lang w:val="uk-UA" w:eastAsia="en-US"/>
                      </w:rPr>
                      <w:t>ua</w:t>
                    </w:r>
                  </w:hyperlink>
                </w:p>
              </w:tc>
            </w:tr>
            <w:tr w:rsidR="00B050CD" w:rsidRPr="002C38CC" w14:paraId="6EEA300A" w14:textId="77777777" w:rsidTr="00764E6A">
              <w:tc>
                <w:tcPr>
                  <w:tcW w:w="2889" w:type="dxa"/>
                  <w:shd w:val="clear" w:color="auto" w:fill="auto"/>
                </w:tcPr>
                <w:p w14:paraId="6CE26C1E" w14:textId="77777777" w:rsidR="00B050CD" w:rsidRPr="002C38CC" w:rsidRDefault="00B050CD" w:rsidP="00B050CD">
                  <w:pPr>
                    <w:rPr>
                      <w:sz w:val="22"/>
                      <w:szCs w:val="22"/>
                      <w:lang w:val="uk-UA"/>
                    </w:rPr>
                  </w:pPr>
                  <w:r w:rsidRPr="002C38CC">
                    <w:rPr>
                      <w:sz w:val="22"/>
                      <w:szCs w:val="22"/>
                      <w:lang w:val="uk-UA"/>
                    </w:rPr>
                    <w:t>Періодичність виплати процентів</w:t>
                  </w:r>
                </w:p>
              </w:tc>
              <w:tc>
                <w:tcPr>
                  <w:tcW w:w="8081" w:type="dxa"/>
                  <w:shd w:val="clear" w:color="auto" w:fill="auto"/>
                </w:tcPr>
                <w:p w14:paraId="455AA7D8" w14:textId="77777777" w:rsidR="00B050CD" w:rsidRPr="002C38CC" w:rsidRDefault="00B050CD" w:rsidP="00B050CD">
                  <w:pPr>
                    <w:rPr>
                      <w:color w:val="0000FF"/>
                      <w:sz w:val="22"/>
                      <w:szCs w:val="22"/>
                      <w:lang w:val="uk-UA"/>
                    </w:rPr>
                  </w:pPr>
                  <w:r w:rsidRPr="002C38CC">
                    <w:rPr>
                      <w:sz w:val="22"/>
                      <w:szCs w:val="22"/>
                      <w:lang w:val="uk-UA"/>
                    </w:rPr>
                    <w:t xml:space="preserve">В кінці строку зберігання коштів </w:t>
                  </w:r>
                  <w:r w:rsidRPr="002C38CC">
                    <w:rPr>
                      <w:i/>
                      <w:color w:val="0000FF"/>
                      <w:sz w:val="22"/>
                      <w:szCs w:val="22"/>
                      <w:lang w:val="uk-UA"/>
                    </w:rPr>
                    <w:t>(у разі розміщення грошових коштів на строки):</w:t>
                  </w:r>
                  <w:r w:rsidRPr="002C38CC">
                    <w:rPr>
                      <w:color w:val="0000FF"/>
                      <w:sz w:val="22"/>
                      <w:szCs w:val="22"/>
                      <w:lang w:val="uk-UA"/>
                    </w:rPr>
                    <w:t xml:space="preserve"> </w:t>
                  </w:r>
                </w:p>
                <w:tbl>
                  <w:tblPr>
                    <w:tblW w:w="0" w:type="auto"/>
                    <w:tblLayout w:type="fixed"/>
                    <w:tblLook w:val="0000" w:firstRow="0" w:lastRow="0" w:firstColumn="0" w:lastColumn="0" w:noHBand="0" w:noVBand="0"/>
                  </w:tblPr>
                  <w:tblGrid>
                    <w:gridCol w:w="2339"/>
                  </w:tblGrid>
                  <w:tr w:rsidR="00B050CD" w:rsidRPr="002C38CC" w14:paraId="2BEF1821" w14:textId="77777777" w:rsidTr="00764E6A">
                    <w:trPr>
                      <w:trHeight w:val="56"/>
                    </w:trPr>
                    <w:tc>
                      <w:tcPr>
                        <w:tcW w:w="2339" w:type="dxa"/>
                      </w:tcPr>
                      <w:p w14:paraId="41E5E781" w14:textId="77777777" w:rsidR="00B050CD" w:rsidRPr="002C38CC" w:rsidRDefault="00B050CD" w:rsidP="00B050CD">
                        <w:pPr>
                          <w:pStyle w:val="Default"/>
                          <w:rPr>
                            <w:rFonts w:ascii="Times New Roman" w:hAnsi="Times New Roman" w:cs="Times New Roman"/>
                            <w:i/>
                            <w:color w:val="0000FF"/>
                            <w:sz w:val="22"/>
                            <w:szCs w:val="22"/>
                            <w:lang w:eastAsia="ja-JP"/>
                          </w:rPr>
                        </w:pPr>
                        <w:r w:rsidRPr="002C38CC">
                          <w:rPr>
                            <w:rFonts w:ascii="Times New Roman" w:hAnsi="Times New Roman" w:cs="Times New Roman"/>
                            <w:i/>
                            <w:color w:val="0000FF"/>
                            <w:sz w:val="22"/>
                            <w:szCs w:val="22"/>
                            <w:lang w:eastAsia="ja-JP"/>
                          </w:rPr>
                          <w:t>Від 3 до 6  днів</w:t>
                        </w:r>
                      </w:p>
                    </w:tc>
                  </w:tr>
                  <w:tr w:rsidR="00B050CD" w:rsidRPr="002C38CC" w14:paraId="000EEF81" w14:textId="77777777" w:rsidTr="00764E6A">
                    <w:trPr>
                      <w:trHeight w:val="56"/>
                    </w:trPr>
                    <w:tc>
                      <w:tcPr>
                        <w:tcW w:w="2339" w:type="dxa"/>
                      </w:tcPr>
                      <w:p w14:paraId="0E7D82C8" w14:textId="77777777" w:rsidR="00B050CD" w:rsidRPr="002C38CC" w:rsidRDefault="00B050CD" w:rsidP="00B050CD">
                        <w:pPr>
                          <w:pStyle w:val="Default"/>
                          <w:rPr>
                            <w:rFonts w:ascii="Times New Roman" w:hAnsi="Times New Roman" w:cs="Times New Roman"/>
                            <w:i/>
                            <w:color w:val="0000FF"/>
                            <w:sz w:val="22"/>
                            <w:szCs w:val="22"/>
                            <w:lang w:eastAsia="ja-JP"/>
                          </w:rPr>
                        </w:pPr>
                        <w:r w:rsidRPr="002C38CC">
                          <w:rPr>
                            <w:rFonts w:ascii="Times New Roman" w:hAnsi="Times New Roman" w:cs="Times New Roman"/>
                            <w:i/>
                            <w:color w:val="0000FF"/>
                            <w:sz w:val="22"/>
                            <w:szCs w:val="22"/>
                            <w:lang w:eastAsia="ja-JP"/>
                          </w:rPr>
                          <w:t>від 7 до 14 днів</w:t>
                        </w:r>
                      </w:p>
                    </w:tc>
                  </w:tr>
                  <w:tr w:rsidR="00B050CD" w:rsidRPr="002C38CC" w14:paraId="172E0BE8" w14:textId="77777777" w:rsidTr="00764E6A">
                    <w:trPr>
                      <w:trHeight w:val="56"/>
                    </w:trPr>
                    <w:tc>
                      <w:tcPr>
                        <w:tcW w:w="2339" w:type="dxa"/>
                      </w:tcPr>
                      <w:p w14:paraId="5806C7DB" w14:textId="77777777" w:rsidR="00B050CD" w:rsidRPr="002C38CC" w:rsidRDefault="00B050CD" w:rsidP="00B050CD">
                        <w:pPr>
                          <w:pStyle w:val="Default"/>
                          <w:rPr>
                            <w:rFonts w:ascii="Times New Roman" w:hAnsi="Times New Roman" w:cs="Times New Roman"/>
                            <w:i/>
                            <w:color w:val="0000FF"/>
                            <w:sz w:val="22"/>
                            <w:szCs w:val="22"/>
                            <w:lang w:eastAsia="ja-JP"/>
                          </w:rPr>
                        </w:pPr>
                        <w:r w:rsidRPr="002C38CC">
                          <w:rPr>
                            <w:rFonts w:ascii="Times New Roman" w:hAnsi="Times New Roman" w:cs="Times New Roman"/>
                            <w:i/>
                            <w:color w:val="0000FF"/>
                            <w:sz w:val="22"/>
                            <w:szCs w:val="22"/>
                            <w:lang w:eastAsia="ja-JP"/>
                          </w:rPr>
                          <w:t>від 15 до 30 днів)</w:t>
                        </w:r>
                      </w:p>
                    </w:tc>
                  </w:tr>
                </w:tbl>
                <w:p w14:paraId="5C8B813F" w14:textId="77777777" w:rsidR="00B050CD" w:rsidRPr="002C38CC" w:rsidRDefault="00B050CD" w:rsidP="00B050CD">
                  <w:pPr>
                    <w:rPr>
                      <w:sz w:val="22"/>
                      <w:szCs w:val="22"/>
                      <w:lang w:val="uk-UA"/>
                    </w:rPr>
                  </w:pPr>
                </w:p>
              </w:tc>
            </w:tr>
            <w:tr w:rsidR="00B050CD" w:rsidRPr="002C38CC" w14:paraId="5430F89C" w14:textId="77777777" w:rsidTr="00764E6A">
              <w:tc>
                <w:tcPr>
                  <w:tcW w:w="2889" w:type="dxa"/>
                  <w:shd w:val="clear" w:color="auto" w:fill="auto"/>
                </w:tcPr>
                <w:p w14:paraId="2941EDE4" w14:textId="77777777" w:rsidR="00B050CD" w:rsidRPr="002C38CC" w:rsidRDefault="00B050CD" w:rsidP="00B050CD">
                  <w:pPr>
                    <w:rPr>
                      <w:sz w:val="22"/>
                      <w:szCs w:val="22"/>
                      <w:lang w:val="uk-UA"/>
                    </w:rPr>
                  </w:pPr>
                  <w:r w:rsidRPr="002C38CC">
                    <w:rPr>
                      <w:sz w:val="22"/>
                      <w:szCs w:val="22"/>
                      <w:lang w:val="uk-UA"/>
                    </w:rPr>
                    <w:t>Можливість поповнення</w:t>
                  </w:r>
                </w:p>
              </w:tc>
              <w:tc>
                <w:tcPr>
                  <w:tcW w:w="8081" w:type="dxa"/>
                  <w:shd w:val="clear" w:color="auto" w:fill="auto"/>
                </w:tcPr>
                <w:p w14:paraId="614FF9DA" w14:textId="4C7DD6EC" w:rsidR="00B050CD" w:rsidRPr="002C38CC" w:rsidRDefault="00B050CD" w:rsidP="00D63A58">
                  <w:pPr>
                    <w:rPr>
                      <w:sz w:val="22"/>
                      <w:szCs w:val="22"/>
                      <w:lang w:val="uk-UA"/>
                    </w:rPr>
                  </w:pPr>
                  <w:r w:rsidRPr="002C38CC">
                    <w:rPr>
                      <w:sz w:val="22"/>
                      <w:szCs w:val="22"/>
                      <w:lang w:val="uk-UA"/>
                    </w:rPr>
                    <w:t xml:space="preserve">Дозволяється шляхом розміщення нового </w:t>
                  </w:r>
                  <w:r w:rsidR="00D63A58" w:rsidRPr="002C38CC">
                    <w:rPr>
                      <w:sz w:val="22"/>
                      <w:szCs w:val="22"/>
                      <w:lang w:val="uk-UA"/>
                    </w:rPr>
                    <w:t>в</w:t>
                  </w:r>
                  <w:r w:rsidRPr="002C38CC">
                    <w:rPr>
                      <w:sz w:val="22"/>
                      <w:szCs w:val="22"/>
                      <w:lang w:val="uk-UA"/>
                    </w:rPr>
                    <w:t>кладу (траншу)</w:t>
                  </w:r>
                </w:p>
              </w:tc>
            </w:tr>
            <w:tr w:rsidR="00B050CD" w:rsidRPr="00151348" w14:paraId="374FC326" w14:textId="77777777" w:rsidTr="00764E6A">
              <w:tc>
                <w:tcPr>
                  <w:tcW w:w="2889" w:type="dxa"/>
                  <w:shd w:val="clear" w:color="auto" w:fill="auto"/>
                </w:tcPr>
                <w:p w14:paraId="75BE5F65" w14:textId="77777777" w:rsidR="00B050CD" w:rsidRPr="002C38CC" w:rsidRDefault="00B050CD" w:rsidP="00B050CD">
                  <w:pPr>
                    <w:rPr>
                      <w:sz w:val="22"/>
                      <w:szCs w:val="22"/>
                      <w:lang w:val="uk-UA"/>
                    </w:rPr>
                  </w:pPr>
                </w:p>
                <w:p w14:paraId="235EA705" w14:textId="77777777" w:rsidR="00B050CD" w:rsidRPr="002C38CC" w:rsidRDefault="00B050CD" w:rsidP="00B050CD">
                  <w:pPr>
                    <w:widowControl w:val="0"/>
                    <w:autoSpaceDE w:val="0"/>
                    <w:contextualSpacing/>
                    <w:jc w:val="both"/>
                    <w:rPr>
                      <w:sz w:val="22"/>
                      <w:szCs w:val="22"/>
                      <w:lang w:val="uk-UA"/>
                    </w:rPr>
                  </w:pPr>
                  <w:r w:rsidRPr="002C38CC">
                    <w:rPr>
                      <w:sz w:val="22"/>
                      <w:szCs w:val="22"/>
                      <w:lang w:val="uk-UA"/>
                    </w:rPr>
                    <w:t>Можливість автопролонгації</w:t>
                  </w:r>
                </w:p>
                <w:p w14:paraId="013A3214" w14:textId="12AB0310" w:rsidR="00B050CD" w:rsidRPr="002C38CC" w:rsidRDefault="00B050CD" w:rsidP="00D63A58">
                  <w:pPr>
                    <w:rPr>
                      <w:sz w:val="22"/>
                      <w:szCs w:val="22"/>
                      <w:lang w:val="uk-UA"/>
                    </w:rPr>
                  </w:pPr>
                  <w:r w:rsidRPr="002C38CC">
                    <w:rPr>
                      <w:sz w:val="22"/>
                      <w:szCs w:val="22"/>
                      <w:lang w:val="uk-UA"/>
                    </w:rPr>
                    <w:t xml:space="preserve">(подовження строку зберігання </w:t>
                  </w:r>
                  <w:r w:rsidR="00D63A58" w:rsidRPr="002C38CC">
                    <w:rPr>
                      <w:sz w:val="22"/>
                      <w:szCs w:val="22"/>
                      <w:lang w:val="uk-UA"/>
                    </w:rPr>
                    <w:t>в</w:t>
                  </w:r>
                  <w:r w:rsidRPr="002C38CC">
                    <w:rPr>
                      <w:sz w:val="22"/>
                      <w:szCs w:val="22"/>
                      <w:lang w:val="uk-UA"/>
                    </w:rPr>
                    <w:t>кладу)</w:t>
                  </w:r>
                </w:p>
              </w:tc>
              <w:tc>
                <w:tcPr>
                  <w:tcW w:w="8081" w:type="dxa"/>
                  <w:shd w:val="clear" w:color="auto" w:fill="auto"/>
                  <w:vAlign w:val="center"/>
                </w:tcPr>
                <w:p w14:paraId="309FD2C7" w14:textId="77777777" w:rsidR="00B050CD" w:rsidRPr="002C38CC" w:rsidRDefault="00B050CD" w:rsidP="00B050CD">
                  <w:pPr>
                    <w:widowControl w:val="0"/>
                    <w:tabs>
                      <w:tab w:val="left" w:pos="566"/>
                      <w:tab w:val="left" w:pos="991"/>
                      <w:tab w:val="left" w:pos="2267"/>
                      <w:tab w:val="left" w:pos="3118"/>
                    </w:tabs>
                    <w:autoSpaceDE w:val="0"/>
                    <w:ind w:left="38" w:right="130"/>
                    <w:contextualSpacing/>
                    <w:rPr>
                      <w:b/>
                      <w:sz w:val="22"/>
                      <w:szCs w:val="22"/>
                      <w:lang w:val="uk-UA"/>
                    </w:rPr>
                  </w:pPr>
                  <w:r w:rsidRPr="002C38CC">
                    <w:rPr>
                      <w:b/>
                      <w:sz w:val="22"/>
                      <w:szCs w:val="22"/>
                      <w:lang w:val="uk-UA"/>
                    </w:rPr>
                    <w:t>Передбачена</w:t>
                  </w:r>
                </w:p>
                <w:p w14:paraId="019FCCBF" w14:textId="77777777" w:rsidR="00812BAB" w:rsidRPr="002C38CC" w:rsidRDefault="00812BAB" w:rsidP="00812BAB">
                  <w:pPr>
                    <w:widowControl w:val="0"/>
                    <w:tabs>
                      <w:tab w:val="left" w:pos="566"/>
                      <w:tab w:val="left" w:pos="991"/>
                      <w:tab w:val="left" w:pos="2267"/>
                      <w:tab w:val="left" w:pos="3118"/>
                    </w:tabs>
                    <w:autoSpaceDE w:val="0"/>
                    <w:ind w:left="38" w:right="130"/>
                    <w:contextualSpacing/>
                    <w:jc w:val="both"/>
                    <w:rPr>
                      <w:sz w:val="22"/>
                      <w:szCs w:val="22"/>
                      <w:lang w:val="uk-UA"/>
                    </w:rPr>
                  </w:pPr>
                  <w:r w:rsidRPr="002C38CC">
                    <w:rPr>
                      <w:sz w:val="22"/>
                      <w:szCs w:val="22"/>
                      <w:lang w:val="uk-UA"/>
                    </w:rPr>
                    <w:t>Погоджуюсь із автоматичним подовженням строку зберігання Вкладу</w:t>
                  </w:r>
                </w:p>
                <w:p w14:paraId="6A7E5CCD" w14:textId="77777777" w:rsidR="00812BAB" w:rsidRPr="002C38CC" w:rsidRDefault="00812BAB" w:rsidP="00812BAB">
                  <w:pPr>
                    <w:ind w:left="38"/>
                    <w:rPr>
                      <w:i/>
                      <w:color w:val="0000FF"/>
                      <w:sz w:val="22"/>
                      <w:szCs w:val="22"/>
                      <w:lang w:val="uk-UA"/>
                    </w:rPr>
                  </w:pPr>
                  <w:r w:rsidRPr="002C38CC">
                    <w:rPr>
                      <w:sz w:val="22"/>
                      <w:szCs w:val="22"/>
                      <w:lang w:val="uk-UA"/>
                    </w:rPr>
                    <w:t>Відмовляюся від автоматичного подовження строку зберігання Вкладу з «___» ____________ 20__ року</w:t>
                  </w:r>
                  <w:r w:rsidRPr="002C38CC">
                    <w:rPr>
                      <w:sz w:val="22"/>
                      <w:szCs w:val="22"/>
                    </w:rPr>
                    <w:t xml:space="preserve"> </w:t>
                  </w:r>
                  <w:r w:rsidRPr="002C38CC">
                    <w:rPr>
                      <w:i/>
                      <w:color w:val="0000FF"/>
                      <w:sz w:val="22"/>
                      <w:szCs w:val="22"/>
                      <w:lang w:val="uk-UA"/>
                    </w:rPr>
                    <w:t>– застосовується Банком за умови, що це подовження не відбулося.</w:t>
                  </w:r>
                </w:p>
                <w:p w14:paraId="7E65E7E5" w14:textId="6571A4F6" w:rsidR="00B050CD" w:rsidRPr="002C38CC" w:rsidRDefault="00981A77" w:rsidP="00B050CD">
                  <w:pPr>
                    <w:widowControl w:val="0"/>
                    <w:autoSpaceDE w:val="0"/>
                    <w:ind w:left="38" w:right="130"/>
                    <w:contextualSpacing/>
                    <w:jc w:val="both"/>
                    <w:rPr>
                      <w:bCs/>
                      <w:color w:val="000000" w:themeColor="text1"/>
                      <w:sz w:val="22"/>
                      <w:szCs w:val="22"/>
                      <w:lang w:val="uk-UA"/>
                    </w:rPr>
                  </w:pPr>
                  <w:r w:rsidRPr="002C38CC">
                    <w:rPr>
                      <w:b/>
                      <w:sz w:val="22"/>
                      <w:szCs w:val="22"/>
                    </w:rPr>
                    <w:t>Клієнт</w:t>
                  </w:r>
                  <w:r w:rsidR="00B050CD" w:rsidRPr="002C38CC">
                    <w:rPr>
                      <w:b/>
                      <w:bCs/>
                      <w:color w:val="000000" w:themeColor="text1"/>
                      <w:sz w:val="22"/>
                      <w:szCs w:val="22"/>
                      <w:lang w:val="uk-UA"/>
                    </w:rPr>
                    <w:t xml:space="preserve"> має право встановити </w:t>
                  </w:r>
                  <w:r w:rsidR="00B050CD" w:rsidRPr="002C38CC">
                    <w:rPr>
                      <w:bCs/>
                      <w:color w:val="000000" w:themeColor="text1"/>
                      <w:sz w:val="22"/>
                      <w:szCs w:val="22"/>
                      <w:lang w:val="uk-UA"/>
                    </w:rPr>
                    <w:t xml:space="preserve">автоматичне подовження строку або </w:t>
                  </w:r>
                  <w:r w:rsidR="00B050CD" w:rsidRPr="002C38CC">
                    <w:rPr>
                      <w:b/>
                      <w:bCs/>
                      <w:color w:val="000000" w:themeColor="text1"/>
                      <w:sz w:val="22"/>
                      <w:szCs w:val="22"/>
                      <w:lang w:val="uk-UA"/>
                    </w:rPr>
                    <w:t>відмовитися</w:t>
                  </w:r>
                  <w:r w:rsidR="00B050CD" w:rsidRPr="002C38CC">
                    <w:rPr>
                      <w:bCs/>
                      <w:color w:val="000000" w:themeColor="text1"/>
                      <w:sz w:val="22"/>
                      <w:szCs w:val="22"/>
                      <w:lang w:val="uk-UA"/>
                    </w:rPr>
                    <w:t xml:space="preserve"> від автоматичного подовження строку зберігання Вкладу у спосіб та строки, визначені цією Заявою-договором про приєднання.</w:t>
                  </w:r>
                </w:p>
                <w:p w14:paraId="267E2C19" w14:textId="53D2602F" w:rsidR="00B050CD" w:rsidRPr="002C38CC" w:rsidRDefault="00B050CD" w:rsidP="00B050CD">
                  <w:pPr>
                    <w:widowControl w:val="0"/>
                    <w:autoSpaceDE w:val="0"/>
                    <w:ind w:left="38" w:right="130"/>
                    <w:contextualSpacing/>
                    <w:jc w:val="both"/>
                    <w:rPr>
                      <w:sz w:val="22"/>
                      <w:szCs w:val="22"/>
                      <w:lang w:val="uk-UA"/>
                    </w:rPr>
                  </w:pPr>
                  <w:r w:rsidRPr="002C38CC">
                    <w:rPr>
                      <w:sz w:val="22"/>
                      <w:szCs w:val="22"/>
                      <w:lang w:val="uk-UA"/>
                    </w:rPr>
                    <w:t xml:space="preserve">Автоматичне подовження строку зберігання </w:t>
                  </w:r>
                  <w:r w:rsidR="00812BAB" w:rsidRPr="002C38CC">
                    <w:rPr>
                      <w:sz w:val="22"/>
                      <w:szCs w:val="22"/>
                      <w:lang w:val="uk-UA"/>
                    </w:rPr>
                    <w:t>в</w:t>
                  </w:r>
                  <w:r w:rsidRPr="002C38CC">
                    <w:rPr>
                      <w:sz w:val="22"/>
                      <w:szCs w:val="22"/>
                      <w:lang w:val="uk-UA"/>
                    </w:rPr>
                    <w:t xml:space="preserve">кладу здійснюється Банком без присутності </w:t>
                  </w:r>
                  <w:r w:rsidR="00981A77" w:rsidRPr="002C38CC">
                    <w:rPr>
                      <w:sz w:val="22"/>
                      <w:szCs w:val="22"/>
                      <w:lang w:val="uk-UA"/>
                    </w:rPr>
                    <w:t>Клієнта</w:t>
                  </w:r>
                  <w:r w:rsidRPr="002C38CC">
                    <w:rPr>
                      <w:sz w:val="22"/>
                      <w:szCs w:val="22"/>
                      <w:lang w:val="uk-UA"/>
                    </w:rPr>
                    <w:t xml:space="preserve"> та без </w:t>
                  </w:r>
                  <w:r w:rsidR="00C67B48" w:rsidRPr="002C38CC">
                    <w:rPr>
                      <w:sz w:val="22"/>
                      <w:szCs w:val="22"/>
                      <w:lang w:val="uk-UA"/>
                    </w:rPr>
                    <w:t>укладення</w:t>
                  </w:r>
                  <w:r w:rsidRPr="002C38CC">
                    <w:rPr>
                      <w:sz w:val="22"/>
                      <w:szCs w:val="22"/>
                      <w:lang w:val="uk-UA"/>
                    </w:rPr>
                    <w:t xml:space="preserve"> будь-яких письмових договорів до цієї Заяви-договору про приєднання.</w:t>
                  </w:r>
                </w:p>
                <w:p w14:paraId="516E8C87" w14:textId="77777777" w:rsidR="00B050CD" w:rsidRPr="002C38CC" w:rsidRDefault="00B050CD" w:rsidP="00B050CD">
                  <w:pPr>
                    <w:pStyle w:val="Default"/>
                    <w:rPr>
                      <w:rFonts w:ascii="Times New Roman" w:hAnsi="Times New Roman" w:cs="Times New Roman"/>
                      <w:i/>
                      <w:color w:val="0000FF"/>
                      <w:sz w:val="22"/>
                      <w:szCs w:val="22"/>
                      <w:lang w:eastAsia="ja-JP"/>
                    </w:rPr>
                  </w:pPr>
                  <w:r w:rsidRPr="002C38CC">
                    <w:rPr>
                      <w:rFonts w:ascii="Times New Roman" w:hAnsi="Times New Roman" w:cs="Times New Roman"/>
                      <w:i/>
                      <w:color w:val="0000FF"/>
                      <w:sz w:val="22"/>
                      <w:szCs w:val="22"/>
                      <w:lang w:eastAsia="ja-JP"/>
                    </w:rPr>
                    <w:t>Або</w:t>
                  </w:r>
                </w:p>
                <w:p w14:paraId="191201E5" w14:textId="48C0DDB7" w:rsidR="00B050CD" w:rsidRPr="002C38CC" w:rsidRDefault="00B050CD" w:rsidP="00B050CD">
                  <w:pPr>
                    <w:pStyle w:val="Default"/>
                    <w:jc w:val="both"/>
                    <w:rPr>
                      <w:rFonts w:ascii="Times New Roman" w:hAnsi="Times New Roman" w:cs="Times New Roman"/>
                      <w:i/>
                      <w:color w:val="0000FF"/>
                      <w:sz w:val="22"/>
                      <w:szCs w:val="22"/>
                      <w:lang w:eastAsia="ja-JP"/>
                    </w:rPr>
                  </w:pPr>
                  <w:r w:rsidRPr="002C38CC">
                    <w:rPr>
                      <w:rFonts w:ascii="Times New Roman" w:hAnsi="Times New Roman" w:cs="Times New Roman"/>
                      <w:i/>
                      <w:color w:val="0000FF"/>
                      <w:sz w:val="22"/>
                      <w:szCs w:val="22"/>
                      <w:lang w:eastAsia="ja-JP"/>
                    </w:rPr>
                    <w:t xml:space="preserve">За вимогою </w:t>
                  </w:r>
                  <w:r w:rsidR="00981A77" w:rsidRPr="002C38CC">
                    <w:rPr>
                      <w:rFonts w:ascii="Times New Roman" w:hAnsi="Times New Roman" w:cs="Times New Roman"/>
                      <w:i/>
                      <w:color w:val="0000FF"/>
                      <w:sz w:val="22"/>
                      <w:szCs w:val="22"/>
                      <w:lang w:eastAsia="ja-JP"/>
                    </w:rPr>
                    <w:t>Клієнта</w:t>
                  </w:r>
                  <w:r w:rsidRPr="002C38CC">
                    <w:rPr>
                      <w:rFonts w:ascii="Times New Roman" w:hAnsi="Times New Roman" w:cs="Times New Roman"/>
                      <w:i/>
                      <w:color w:val="0000FF"/>
                      <w:sz w:val="22"/>
                      <w:szCs w:val="22"/>
                      <w:lang w:eastAsia="ja-JP"/>
                    </w:rPr>
                    <w:t xml:space="preserve"> у якості підтвердження здійснення автоматичної пролонгації вкладу Сторони підписують Заяву-договір про внесення змін  (Додаток 4 до </w:t>
                  </w:r>
                  <w:r w:rsidR="00812BAB" w:rsidRPr="002C38CC">
                    <w:rPr>
                      <w:rFonts w:ascii="Times New Roman" w:hAnsi="Times New Roman" w:cs="Times New Roman"/>
                      <w:i/>
                      <w:color w:val="0000FF"/>
                      <w:sz w:val="22"/>
                      <w:szCs w:val="22"/>
                      <w:lang w:eastAsia="ja-JP"/>
                    </w:rPr>
                    <w:t xml:space="preserve">цієї </w:t>
                  </w:r>
                  <w:r w:rsidRPr="002C38CC">
                    <w:rPr>
                      <w:rFonts w:ascii="Times New Roman" w:hAnsi="Times New Roman" w:cs="Times New Roman"/>
                      <w:i/>
                      <w:color w:val="0000FF"/>
                      <w:sz w:val="22"/>
                      <w:szCs w:val="22"/>
                      <w:lang w:eastAsia="ja-JP"/>
                    </w:rPr>
                    <w:t>Заяви-договору про приєднання).</w:t>
                  </w:r>
                </w:p>
                <w:p w14:paraId="62DF626A" w14:textId="56CA4D41" w:rsidR="00B050CD" w:rsidRPr="002C38CC" w:rsidRDefault="00B050CD" w:rsidP="00B050CD">
                  <w:pPr>
                    <w:widowControl w:val="0"/>
                    <w:autoSpaceDE w:val="0"/>
                    <w:ind w:left="38" w:right="130"/>
                    <w:contextualSpacing/>
                    <w:jc w:val="both"/>
                    <w:rPr>
                      <w:sz w:val="22"/>
                      <w:szCs w:val="22"/>
                      <w:lang w:val="uk-UA"/>
                    </w:rPr>
                  </w:pPr>
                  <w:r w:rsidRPr="002C38CC">
                    <w:rPr>
                      <w:sz w:val="22"/>
                      <w:szCs w:val="22"/>
                      <w:lang w:val="uk-UA"/>
                    </w:rPr>
                    <w:t xml:space="preserve">Строк зберігання </w:t>
                  </w:r>
                  <w:r w:rsidR="00812BAB" w:rsidRPr="002C38CC">
                    <w:rPr>
                      <w:sz w:val="22"/>
                      <w:szCs w:val="22"/>
                      <w:lang w:val="uk-UA"/>
                    </w:rPr>
                    <w:t>в</w:t>
                  </w:r>
                  <w:r w:rsidRPr="002C38CC">
                    <w:rPr>
                      <w:sz w:val="22"/>
                      <w:szCs w:val="22"/>
                      <w:lang w:val="uk-UA"/>
                    </w:rPr>
                    <w:t xml:space="preserve">кладу подовжується на той самий строк, що визначений в розділі «Строк зберігання вкладу» цієї Заяви-договору про приєднання. </w:t>
                  </w:r>
                </w:p>
                <w:p w14:paraId="2ECF6D80" w14:textId="2A068BE0" w:rsidR="00B050CD" w:rsidRPr="002C38CC" w:rsidRDefault="00B050CD" w:rsidP="00B050CD">
                  <w:pPr>
                    <w:widowControl w:val="0"/>
                    <w:autoSpaceDE w:val="0"/>
                    <w:ind w:left="38" w:right="130"/>
                    <w:contextualSpacing/>
                    <w:jc w:val="both"/>
                    <w:rPr>
                      <w:bCs/>
                      <w:color w:val="000000" w:themeColor="text1"/>
                      <w:sz w:val="22"/>
                      <w:szCs w:val="22"/>
                      <w:lang w:val="uk-UA"/>
                    </w:rPr>
                  </w:pPr>
                  <w:r w:rsidRPr="002C38CC">
                    <w:rPr>
                      <w:sz w:val="22"/>
                      <w:szCs w:val="22"/>
                      <w:lang w:val="uk-UA"/>
                    </w:rPr>
                    <w:t xml:space="preserve">Подовження строку зберігання Вкладу відбувається за процентною ставкою та на умовах, що діють у Банку на дату початку нового строку зберігання </w:t>
                  </w:r>
                  <w:r w:rsidR="00812BAB" w:rsidRPr="002C38CC">
                    <w:rPr>
                      <w:sz w:val="22"/>
                      <w:szCs w:val="22"/>
                      <w:lang w:val="uk-UA"/>
                    </w:rPr>
                    <w:t>в</w:t>
                  </w:r>
                  <w:r w:rsidRPr="002C38CC">
                    <w:rPr>
                      <w:sz w:val="22"/>
                      <w:szCs w:val="22"/>
                      <w:lang w:val="uk-UA"/>
                    </w:rPr>
                    <w:t>кладу</w:t>
                  </w:r>
                  <w:r w:rsidR="00812BAB" w:rsidRPr="002C38CC">
                    <w:rPr>
                      <w:sz w:val="22"/>
                      <w:szCs w:val="22"/>
                      <w:lang w:val="uk-UA"/>
                    </w:rPr>
                    <w:t xml:space="preserve"> «ОПЕРАТИВНИЙ»</w:t>
                  </w:r>
                  <w:r w:rsidRPr="002C38CC">
                    <w:rPr>
                      <w:sz w:val="22"/>
                      <w:szCs w:val="22"/>
                      <w:lang w:val="uk-UA"/>
                    </w:rPr>
                    <w:t xml:space="preserve">, відповідно до Процентних ставок за депозитними вкладами юридичних осіб та фізичних осіб-підприємців в АТ «КРИСТАЛБАНК», розміщених на </w:t>
                  </w:r>
                  <w:r w:rsidR="00812BAB" w:rsidRPr="002C38CC">
                    <w:rPr>
                      <w:sz w:val="22"/>
                      <w:szCs w:val="22"/>
                      <w:lang w:val="uk-UA"/>
                    </w:rPr>
                    <w:t>с</w:t>
                  </w:r>
                  <w:r w:rsidRPr="002C38CC">
                    <w:rPr>
                      <w:sz w:val="22"/>
                      <w:szCs w:val="22"/>
                      <w:lang w:val="uk-UA"/>
                    </w:rPr>
                    <w:t xml:space="preserve">айті Банку </w:t>
                  </w:r>
                  <w:hyperlink r:id="rId16" w:history="1">
                    <w:r w:rsidRPr="002C38CC">
                      <w:rPr>
                        <w:bCs/>
                        <w:color w:val="0000FF"/>
                        <w:sz w:val="22"/>
                        <w:szCs w:val="22"/>
                        <w:u w:val="single"/>
                      </w:rPr>
                      <w:t>https</w:t>
                    </w:r>
                    <w:r w:rsidRPr="002C38CC">
                      <w:rPr>
                        <w:bCs/>
                        <w:color w:val="0000FF"/>
                        <w:sz w:val="22"/>
                        <w:szCs w:val="22"/>
                        <w:u w:val="single"/>
                        <w:lang w:val="uk-UA"/>
                      </w:rPr>
                      <w:t>://</w:t>
                    </w:r>
                    <w:r w:rsidRPr="002C38CC">
                      <w:rPr>
                        <w:bCs/>
                        <w:color w:val="0000FF"/>
                        <w:sz w:val="22"/>
                        <w:szCs w:val="22"/>
                        <w:u w:val="single"/>
                      </w:rPr>
                      <w:t>crystalbank</w:t>
                    </w:r>
                    <w:r w:rsidRPr="002C38CC">
                      <w:rPr>
                        <w:bCs/>
                        <w:color w:val="0000FF"/>
                        <w:sz w:val="22"/>
                        <w:szCs w:val="22"/>
                        <w:u w:val="single"/>
                        <w:lang w:val="uk-UA"/>
                      </w:rPr>
                      <w:t>.</w:t>
                    </w:r>
                    <w:r w:rsidRPr="002C38CC">
                      <w:rPr>
                        <w:bCs/>
                        <w:color w:val="0000FF"/>
                        <w:sz w:val="22"/>
                        <w:szCs w:val="22"/>
                        <w:u w:val="single"/>
                      </w:rPr>
                      <w:t>com</w:t>
                    </w:r>
                    <w:r w:rsidRPr="002C38CC">
                      <w:rPr>
                        <w:bCs/>
                        <w:color w:val="0000FF"/>
                        <w:sz w:val="22"/>
                        <w:szCs w:val="22"/>
                        <w:u w:val="single"/>
                        <w:lang w:val="uk-UA"/>
                      </w:rPr>
                      <w:t>.</w:t>
                    </w:r>
                    <w:r w:rsidRPr="002C38CC">
                      <w:rPr>
                        <w:bCs/>
                        <w:color w:val="0000FF"/>
                        <w:sz w:val="22"/>
                        <w:szCs w:val="22"/>
                        <w:u w:val="single"/>
                      </w:rPr>
                      <w:t>ua</w:t>
                    </w:r>
                  </w:hyperlink>
                  <w:r w:rsidRPr="002C38CC">
                    <w:rPr>
                      <w:bCs/>
                      <w:color w:val="0000FF"/>
                      <w:sz w:val="22"/>
                      <w:szCs w:val="22"/>
                      <w:u w:val="single"/>
                      <w:lang w:val="uk-UA"/>
                    </w:rPr>
                    <w:t xml:space="preserve"> </w:t>
                  </w:r>
                  <w:r w:rsidRPr="002C38CC">
                    <w:rPr>
                      <w:bCs/>
                      <w:color w:val="000000" w:themeColor="text1"/>
                      <w:sz w:val="22"/>
                      <w:szCs w:val="22"/>
                      <w:lang w:val="uk-UA"/>
                    </w:rPr>
                    <w:t xml:space="preserve">та в приміщеннях Банку, в доступному для </w:t>
                  </w:r>
                  <w:r w:rsidR="00981A77" w:rsidRPr="002C38CC">
                    <w:rPr>
                      <w:bCs/>
                      <w:color w:val="000000" w:themeColor="text1"/>
                      <w:sz w:val="22"/>
                      <w:szCs w:val="22"/>
                      <w:lang w:val="uk-UA"/>
                    </w:rPr>
                    <w:t xml:space="preserve">клієгтів </w:t>
                  </w:r>
                  <w:r w:rsidRPr="002C38CC">
                    <w:rPr>
                      <w:bCs/>
                      <w:color w:val="000000" w:themeColor="text1"/>
                      <w:sz w:val="22"/>
                      <w:szCs w:val="22"/>
                      <w:lang w:val="uk-UA"/>
                    </w:rPr>
                    <w:t>місці.</w:t>
                  </w:r>
                </w:p>
                <w:p w14:paraId="66A89E0A" w14:textId="5830D469" w:rsidR="00B050CD" w:rsidRPr="002C38CC" w:rsidRDefault="00B050CD" w:rsidP="00B050CD">
                  <w:pPr>
                    <w:widowControl w:val="0"/>
                    <w:tabs>
                      <w:tab w:val="left" w:pos="566"/>
                      <w:tab w:val="left" w:pos="991"/>
                      <w:tab w:val="left" w:pos="2267"/>
                      <w:tab w:val="left" w:pos="3118"/>
                    </w:tabs>
                    <w:autoSpaceDE w:val="0"/>
                    <w:ind w:left="38" w:right="130"/>
                    <w:contextualSpacing/>
                    <w:jc w:val="both"/>
                    <w:rPr>
                      <w:sz w:val="22"/>
                      <w:szCs w:val="22"/>
                      <w:lang w:val="uk-UA"/>
                    </w:rPr>
                  </w:pPr>
                  <w:r w:rsidRPr="002C38CC">
                    <w:rPr>
                      <w:sz w:val="22"/>
                      <w:szCs w:val="22"/>
                      <w:lang w:val="uk-UA"/>
                    </w:rPr>
                    <w:t xml:space="preserve">В разі відмови від пролонгації, з метою повернення </w:t>
                  </w:r>
                  <w:r w:rsidR="00812BAB" w:rsidRPr="002C38CC">
                    <w:rPr>
                      <w:sz w:val="22"/>
                      <w:szCs w:val="22"/>
                      <w:lang w:val="uk-UA"/>
                    </w:rPr>
                    <w:t>в</w:t>
                  </w:r>
                  <w:r w:rsidRPr="002C38CC">
                    <w:rPr>
                      <w:sz w:val="22"/>
                      <w:szCs w:val="22"/>
                      <w:lang w:val="uk-UA"/>
                    </w:rPr>
                    <w:t xml:space="preserve">кладу у зв’язку із закінченням строку зберігання </w:t>
                  </w:r>
                  <w:r w:rsidR="00812BAB" w:rsidRPr="002C38CC">
                    <w:rPr>
                      <w:sz w:val="22"/>
                      <w:szCs w:val="22"/>
                      <w:lang w:val="uk-UA"/>
                    </w:rPr>
                    <w:t>в</w:t>
                  </w:r>
                  <w:r w:rsidRPr="002C38CC">
                    <w:rPr>
                      <w:sz w:val="22"/>
                      <w:szCs w:val="22"/>
                      <w:lang w:val="uk-UA"/>
                    </w:rPr>
                    <w:t>кладу, вказаного в розділі «Строк зберігання вкладу» (дата повернення) цієї Заяви-договору про приєднання/</w:t>
                  </w:r>
                  <w:r w:rsidRPr="002C38CC">
                    <w:rPr>
                      <w:color w:val="000000"/>
                      <w:sz w:val="22"/>
                      <w:szCs w:val="22"/>
                      <w:lang w:val="uk-UA"/>
                    </w:rPr>
                    <w:t xml:space="preserve"> закінчення строку пролонгації</w:t>
                  </w:r>
                  <w:r w:rsidRPr="002C38CC">
                    <w:rPr>
                      <w:sz w:val="22"/>
                      <w:szCs w:val="22"/>
                      <w:lang w:val="uk-UA"/>
                    </w:rPr>
                    <w:t xml:space="preserve">, </w:t>
                  </w:r>
                  <w:r w:rsidR="00981A77" w:rsidRPr="00570720">
                    <w:rPr>
                      <w:sz w:val="22"/>
                      <w:szCs w:val="22"/>
                      <w:lang w:val="uk-UA"/>
                    </w:rPr>
                    <w:t>Клієнт</w:t>
                  </w:r>
                  <w:r w:rsidR="00981A77" w:rsidRPr="002C38CC" w:rsidDel="00981A77">
                    <w:rPr>
                      <w:sz w:val="22"/>
                      <w:szCs w:val="22"/>
                      <w:lang w:val="uk-UA"/>
                    </w:rPr>
                    <w:t xml:space="preserve"> </w:t>
                  </w:r>
                  <w:r w:rsidRPr="002C38CC">
                    <w:rPr>
                      <w:sz w:val="22"/>
                      <w:szCs w:val="22"/>
                      <w:lang w:val="uk-UA"/>
                    </w:rPr>
                    <w:t xml:space="preserve">в строк не пізніше одного робочого дня до закінчення вказаного строку, зобов’язаний письмово повідомити Банк про своє бажання отримати </w:t>
                  </w:r>
                  <w:r w:rsidR="00812BAB" w:rsidRPr="002C38CC">
                    <w:rPr>
                      <w:sz w:val="22"/>
                      <w:szCs w:val="22"/>
                      <w:lang w:val="uk-UA"/>
                    </w:rPr>
                    <w:t>в</w:t>
                  </w:r>
                  <w:r w:rsidRPr="002C38CC">
                    <w:rPr>
                      <w:sz w:val="22"/>
                      <w:szCs w:val="22"/>
                      <w:lang w:val="uk-UA"/>
                    </w:rPr>
                    <w:t>клад.</w:t>
                  </w:r>
                </w:p>
                <w:p w14:paraId="6DC3DDF7" w14:textId="64519749" w:rsidR="00B050CD" w:rsidRPr="002C38CC" w:rsidRDefault="00B050CD">
                  <w:pPr>
                    <w:widowControl w:val="0"/>
                    <w:autoSpaceDE w:val="0"/>
                    <w:ind w:left="38" w:right="130"/>
                    <w:contextualSpacing/>
                    <w:jc w:val="both"/>
                    <w:rPr>
                      <w:sz w:val="22"/>
                      <w:szCs w:val="22"/>
                      <w:lang w:val="uk-UA"/>
                    </w:rPr>
                  </w:pPr>
                  <w:r w:rsidRPr="002C38CC">
                    <w:rPr>
                      <w:sz w:val="22"/>
                      <w:szCs w:val="22"/>
                      <w:lang w:val="uk-UA"/>
                    </w:rPr>
                    <w:t xml:space="preserve">У разі, якщо </w:t>
                  </w:r>
                  <w:r w:rsidR="00981A77" w:rsidRPr="00570720">
                    <w:rPr>
                      <w:sz w:val="22"/>
                      <w:szCs w:val="22"/>
                      <w:lang w:val="uk-UA"/>
                    </w:rPr>
                    <w:t>Клієнт</w:t>
                  </w:r>
                  <w:r w:rsidRPr="002C38CC">
                    <w:rPr>
                      <w:sz w:val="22"/>
                      <w:szCs w:val="22"/>
                      <w:lang w:val="uk-UA"/>
                    </w:rPr>
                    <w:t xml:space="preserve"> в строк не пізніше </w:t>
                  </w:r>
                  <w:r w:rsidR="00812BAB" w:rsidRPr="002C38CC">
                    <w:rPr>
                      <w:sz w:val="22"/>
                      <w:szCs w:val="22"/>
                      <w:lang w:val="uk-UA"/>
                    </w:rPr>
                    <w:t>1 (</w:t>
                  </w:r>
                  <w:r w:rsidRPr="002C38CC">
                    <w:rPr>
                      <w:sz w:val="22"/>
                      <w:szCs w:val="22"/>
                      <w:lang w:val="uk-UA"/>
                    </w:rPr>
                    <w:t>одного</w:t>
                  </w:r>
                  <w:r w:rsidR="00812BAB" w:rsidRPr="002C38CC">
                    <w:rPr>
                      <w:sz w:val="22"/>
                      <w:szCs w:val="22"/>
                      <w:lang w:val="uk-UA"/>
                    </w:rPr>
                    <w:t>)</w:t>
                  </w:r>
                  <w:r w:rsidRPr="002C38CC">
                    <w:rPr>
                      <w:sz w:val="22"/>
                      <w:szCs w:val="22"/>
                      <w:lang w:val="uk-UA"/>
                    </w:rPr>
                    <w:t xml:space="preserve"> робочого дня до закінчення строку зберігання </w:t>
                  </w:r>
                  <w:r w:rsidR="00812BAB" w:rsidRPr="002C38CC">
                    <w:rPr>
                      <w:sz w:val="22"/>
                      <w:szCs w:val="22"/>
                      <w:lang w:val="uk-UA"/>
                    </w:rPr>
                    <w:t>в</w:t>
                  </w:r>
                  <w:r w:rsidRPr="002C38CC">
                    <w:rPr>
                      <w:sz w:val="22"/>
                      <w:szCs w:val="22"/>
                      <w:lang w:val="uk-UA"/>
                    </w:rPr>
                    <w:t>кладу, вказаного в розділі «Строк зберігання вкладу»/</w:t>
                  </w:r>
                  <w:r w:rsidRPr="002C38CC">
                    <w:rPr>
                      <w:color w:val="000000"/>
                      <w:sz w:val="22"/>
                      <w:szCs w:val="22"/>
                      <w:lang w:val="uk-UA"/>
                    </w:rPr>
                    <w:t xml:space="preserve"> закінчення строку пролонгації</w:t>
                  </w:r>
                  <w:r w:rsidRPr="002C38CC">
                    <w:rPr>
                      <w:sz w:val="22"/>
                      <w:szCs w:val="22"/>
                      <w:lang w:val="uk-UA"/>
                    </w:rPr>
                    <w:t xml:space="preserve">, письмово не повідомив Банк про своє бажання отримати </w:t>
                  </w:r>
                  <w:r w:rsidR="00812BAB" w:rsidRPr="002C38CC">
                    <w:rPr>
                      <w:sz w:val="22"/>
                      <w:szCs w:val="22"/>
                      <w:lang w:val="uk-UA"/>
                    </w:rPr>
                    <w:t>в</w:t>
                  </w:r>
                  <w:r w:rsidRPr="002C38CC">
                    <w:rPr>
                      <w:sz w:val="22"/>
                      <w:szCs w:val="22"/>
                      <w:lang w:val="uk-UA"/>
                    </w:rPr>
                    <w:t xml:space="preserve">клад, строк зберігання </w:t>
                  </w:r>
                  <w:r w:rsidR="00812BAB" w:rsidRPr="002C38CC">
                    <w:rPr>
                      <w:sz w:val="22"/>
                      <w:szCs w:val="22"/>
                      <w:lang w:val="uk-UA"/>
                    </w:rPr>
                    <w:t>в</w:t>
                  </w:r>
                  <w:r w:rsidRPr="002C38CC">
                    <w:rPr>
                      <w:sz w:val="22"/>
                      <w:szCs w:val="22"/>
                      <w:lang w:val="uk-UA"/>
                    </w:rPr>
                    <w:t xml:space="preserve">кладу вважається подовженим на такий самий строк, зазначений в розділі «Строк зберігання вкладу». </w:t>
                  </w:r>
                  <w:r w:rsidRPr="002C38CC">
                    <w:rPr>
                      <w:sz w:val="22"/>
                      <w:szCs w:val="22"/>
                    </w:rPr>
                    <w:t xml:space="preserve">Днем початку перебігу нового строку </w:t>
                  </w:r>
                  <w:r w:rsidRPr="002C38CC">
                    <w:rPr>
                      <w:sz w:val="22"/>
                      <w:szCs w:val="22"/>
                      <w:lang w:val="uk-UA"/>
                    </w:rPr>
                    <w:t xml:space="preserve">зберігання </w:t>
                  </w:r>
                  <w:r w:rsidR="00812BAB" w:rsidRPr="002C38CC">
                    <w:rPr>
                      <w:sz w:val="22"/>
                      <w:szCs w:val="22"/>
                      <w:lang w:val="uk-UA"/>
                    </w:rPr>
                    <w:t>в</w:t>
                  </w:r>
                  <w:r w:rsidRPr="002C38CC">
                    <w:rPr>
                      <w:sz w:val="22"/>
                      <w:szCs w:val="22"/>
                    </w:rPr>
                    <w:t xml:space="preserve">кладу є наступний календарний день за днем закінчення строку </w:t>
                  </w:r>
                  <w:r w:rsidRPr="002C38CC">
                    <w:rPr>
                      <w:sz w:val="22"/>
                      <w:szCs w:val="22"/>
                      <w:lang w:val="uk-UA"/>
                    </w:rPr>
                    <w:t xml:space="preserve">зберігання </w:t>
                  </w:r>
                  <w:r w:rsidR="00812BAB" w:rsidRPr="002C38CC">
                    <w:rPr>
                      <w:sz w:val="22"/>
                      <w:szCs w:val="22"/>
                      <w:lang w:val="uk-UA"/>
                    </w:rPr>
                    <w:t>в</w:t>
                  </w:r>
                  <w:r w:rsidRPr="002C38CC">
                    <w:rPr>
                      <w:sz w:val="22"/>
                      <w:szCs w:val="22"/>
                    </w:rPr>
                    <w:t>кладу. Автоматичн</w:t>
                  </w:r>
                  <w:r w:rsidRPr="002C38CC">
                    <w:rPr>
                      <w:sz w:val="22"/>
                      <w:szCs w:val="22"/>
                      <w:lang w:val="uk-UA"/>
                    </w:rPr>
                    <w:t>а</w:t>
                  </w:r>
                  <w:r w:rsidRPr="002C38CC">
                    <w:rPr>
                      <w:sz w:val="22"/>
                      <w:szCs w:val="22"/>
                    </w:rPr>
                    <w:t xml:space="preserve"> пролонгаці</w:t>
                  </w:r>
                  <w:r w:rsidRPr="002C38CC">
                    <w:rPr>
                      <w:sz w:val="22"/>
                      <w:szCs w:val="22"/>
                      <w:lang w:val="uk-UA"/>
                    </w:rPr>
                    <w:t>я</w:t>
                  </w:r>
                  <w:r w:rsidRPr="002C38CC">
                    <w:rPr>
                      <w:sz w:val="22"/>
                      <w:szCs w:val="22"/>
                    </w:rPr>
                    <w:t xml:space="preserve"> </w:t>
                  </w:r>
                  <w:r w:rsidR="00812BAB" w:rsidRPr="002C38CC">
                    <w:rPr>
                      <w:sz w:val="22"/>
                      <w:szCs w:val="22"/>
                      <w:lang w:val="uk-UA"/>
                    </w:rPr>
                    <w:t>в</w:t>
                  </w:r>
                  <w:r w:rsidRPr="002C38CC">
                    <w:rPr>
                      <w:sz w:val="22"/>
                      <w:szCs w:val="22"/>
                      <w:lang w:val="uk-UA"/>
                    </w:rPr>
                    <w:t xml:space="preserve">кладу </w:t>
                  </w:r>
                  <w:r w:rsidRPr="002C38CC">
                    <w:rPr>
                      <w:sz w:val="22"/>
                      <w:szCs w:val="22"/>
                    </w:rPr>
                    <w:t>здійсн</w:t>
                  </w:r>
                  <w:r w:rsidRPr="002C38CC">
                    <w:rPr>
                      <w:sz w:val="22"/>
                      <w:szCs w:val="22"/>
                      <w:lang w:val="uk-UA"/>
                    </w:rPr>
                    <w:t xml:space="preserve">юється </w:t>
                  </w:r>
                  <w:r w:rsidRPr="002C38CC">
                    <w:rPr>
                      <w:sz w:val="22"/>
                      <w:szCs w:val="22"/>
                    </w:rPr>
                    <w:t>відповідно до умов ц</w:t>
                  </w:r>
                  <w:r w:rsidRPr="002C38CC">
                    <w:rPr>
                      <w:sz w:val="22"/>
                      <w:szCs w:val="22"/>
                      <w:lang w:val="uk-UA"/>
                    </w:rPr>
                    <w:t>ієї Заяви-договору про приєднання.</w:t>
                  </w:r>
                </w:p>
                <w:p w14:paraId="674D9696" w14:textId="500AD639" w:rsidR="00B050CD" w:rsidRPr="002C38CC" w:rsidRDefault="00B050CD" w:rsidP="00F551DD">
                  <w:pPr>
                    <w:ind w:left="38" w:right="130"/>
                    <w:jc w:val="both"/>
                    <w:rPr>
                      <w:sz w:val="22"/>
                      <w:szCs w:val="22"/>
                      <w:lang w:val="uk-UA"/>
                    </w:rPr>
                  </w:pPr>
                  <w:r w:rsidRPr="002C38CC">
                    <w:rPr>
                      <w:sz w:val="22"/>
                      <w:szCs w:val="22"/>
                      <w:lang w:val="uk-UA"/>
                    </w:rPr>
                    <w:t xml:space="preserve">Підписанням цієї Заяви-договору про приєднання, </w:t>
                  </w:r>
                  <w:r w:rsidR="00981A77" w:rsidRPr="00570720">
                    <w:rPr>
                      <w:sz w:val="22"/>
                      <w:szCs w:val="22"/>
                      <w:lang w:val="uk-UA"/>
                    </w:rPr>
                    <w:t>Клієнт</w:t>
                  </w:r>
                  <w:r w:rsidRPr="002C38CC">
                    <w:rPr>
                      <w:sz w:val="22"/>
                      <w:szCs w:val="22"/>
                      <w:lang w:val="uk-UA"/>
                    </w:rPr>
                    <w:t xml:space="preserve"> підтверджує своє ознайомлення з правами </w:t>
                  </w:r>
                  <w:r w:rsidR="00981A77" w:rsidRPr="002C38CC">
                    <w:rPr>
                      <w:sz w:val="22"/>
                      <w:szCs w:val="22"/>
                      <w:lang w:val="uk-UA"/>
                    </w:rPr>
                    <w:t>Клієнта</w:t>
                  </w:r>
                  <w:r w:rsidRPr="002C38CC">
                    <w:rPr>
                      <w:sz w:val="22"/>
                      <w:szCs w:val="22"/>
                      <w:lang w:val="uk-UA"/>
                    </w:rPr>
                    <w:t xml:space="preserve"> та Банку автоматично подовжувати строк зберігання </w:t>
                  </w:r>
                  <w:r w:rsidR="00812BAB" w:rsidRPr="002C38CC">
                    <w:rPr>
                      <w:sz w:val="22"/>
                      <w:szCs w:val="22"/>
                      <w:lang w:val="uk-UA"/>
                    </w:rPr>
                    <w:t>в</w:t>
                  </w:r>
                  <w:r w:rsidRPr="002C38CC">
                    <w:rPr>
                      <w:sz w:val="22"/>
                      <w:szCs w:val="22"/>
                      <w:lang w:val="uk-UA"/>
                    </w:rPr>
                    <w:t xml:space="preserve">кладу (депозиту), розуміє порядок і умови його здійснення. </w:t>
                  </w:r>
                  <w:r w:rsidR="00981A77" w:rsidRPr="002C38CC">
                    <w:rPr>
                      <w:sz w:val="22"/>
                      <w:szCs w:val="22"/>
                    </w:rPr>
                    <w:t>Клієнт</w:t>
                  </w:r>
                  <w:r w:rsidRPr="002C38CC">
                    <w:rPr>
                      <w:sz w:val="22"/>
                      <w:szCs w:val="22"/>
                      <w:lang w:val="uk-UA"/>
                    </w:rPr>
                    <w:t xml:space="preserve"> підтверджує, що не матиме до Банку жодних претензій за умови настання автопролонгації та не вимагатиме дострокового повернення </w:t>
                  </w:r>
                  <w:r w:rsidR="00812BAB" w:rsidRPr="002C38CC">
                    <w:rPr>
                      <w:sz w:val="22"/>
                      <w:szCs w:val="22"/>
                      <w:lang w:val="uk-UA"/>
                    </w:rPr>
                    <w:t>в</w:t>
                  </w:r>
                  <w:r w:rsidRPr="002C38CC">
                    <w:rPr>
                      <w:sz w:val="22"/>
                      <w:szCs w:val="22"/>
                      <w:lang w:val="uk-UA"/>
                    </w:rPr>
                    <w:t>кладу.</w:t>
                  </w:r>
                </w:p>
                <w:p w14:paraId="49D652C0" w14:textId="77777777" w:rsidR="009D6496" w:rsidRPr="002C38CC" w:rsidRDefault="009D6496" w:rsidP="009D6496">
                  <w:pPr>
                    <w:pStyle w:val="ae"/>
                    <w:widowControl w:val="0"/>
                    <w:autoSpaceDE w:val="0"/>
                    <w:ind w:left="38" w:right="150"/>
                    <w:jc w:val="both"/>
                    <w:rPr>
                      <w:sz w:val="22"/>
                      <w:szCs w:val="22"/>
                      <w:lang w:val="uk-UA"/>
                    </w:rPr>
                  </w:pPr>
                  <w:r w:rsidRPr="002C38CC">
                    <w:rPr>
                      <w:b/>
                      <w:sz w:val="22"/>
                      <w:szCs w:val="22"/>
                      <w:lang w:val="uk-UA"/>
                    </w:rPr>
                    <w:t>Автопролонгація вкладу не здійснюється</w:t>
                  </w:r>
                  <w:r w:rsidRPr="002C38CC">
                    <w:rPr>
                      <w:sz w:val="22"/>
                      <w:szCs w:val="22"/>
                      <w:lang w:val="uk-UA"/>
                    </w:rPr>
                    <w:t xml:space="preserve"> у випадку, якщо на дату закінчення строку зберігання вкладу умовами розміщення вкладів Банком не передбачено розміщення обраного виду вкладу. </w:t>
                  </w:r>
                </w:p>
                <w:p w14:paraId="7ACA208D" w14:textId="18D0D9A3" w:rsidR="009D6496" w:rsidRPr="002C38CC" w:rsidRDefault="009D6496" w:rsidP="009D6496">
                  <w:pPr>
                    <w:widowControl w:val="0"/>
                    <w:autoSpaceDE w:val="0"/>
                    <w:ind w:left="38" w:right="130"/>
                    <w:contextualSpacing/>
                    <w:jc w:val="both"/>
                    <w:rPr>
                      <w:sz w:val="22"/>
                      <w:szCs w:val="22"/>
                      <w:lang w:val="uk-UA"/>
                    </w:rPr>
                  </w:pPr>
                  <w:r w:rsidRPr="002C38CC">
                    <w:rPr>
                      <w:rStyle w:val="a7"/>
                      <w:bCs/>
                      <w:color w:val="000000" w:themeColor="text1"/>
                      <w:sz w:val="22"/>
                      <w:szCs w:val="22"/>
                      <w:lang w:val="uk-UA"/>
                    </w:rPr>
                    <w:t>Клієнт</w:t>
                  </w:r>
                  <w:r w:rsidRPr="002C38CC">
                    <w:rPr>
                      <w:sz w:val="22"/>
                      <w:szCs w:val="22"/>
                      <w:lang w:val="uk-UA"/>
                    </w:rPr>
                    <w:t xml:space="preserve"> самостійно відслідковує на сайті Банку інформацію щодо   наявності/відсутності умов розміщення обраного виду вкладу, у т.ч. умов автоматичного подовження  вкладу.</w:t>
                  </w:r>
                </w:p>
              </w:tc>
            </w:tr>
            <w:tr w:rsidR="00B050CD" w:rsidRPr="002C38CC" w14:paraId="6B18332C" w14:textId="77777777" w:rsidTr="00764E6A">
              <w:tc>
                <w:tcPr>
                  <w:tcW w:w="2889" w:type="dxa"/>
                  <w:shd w:val="clear" w:color="auto" w:fill="auto"/>
                </w:tcPr>
                <w:p w14:paraId="09FE6173" w14:textId="12871943" w:rsidR="00B050CD" w:rsidRPr="002C38CC" w:rsidRDefault="00B050CD" w:rsidP="000368D2">
                  <w:pPr>
                    <w:rPr>
                      <w:sz w:val="22"/>
                      <w:szCs w:val="22"/>
                      <w:lang w:val="uk-UA"/>
                    </w:rPr>
                  </w:pPr>
                  <w:r w:rsidRPr="002C38CC">
                    <w:rPr>
                      <w:sz w:val="22"/>
                      <w:szCs w:val="22"/>
                      <w:lang w:val="uk-UA"/>
                    </w:rPr>
                    <w:t xml:space="preserve">Дострокове повернення/ часткове зняття </w:t>
                  </w:r>
                  <w:r w:rsidR="000368D2" w:rsidRPr="002C38CC">
                    <w:rPr>
                      <w:sz w:val="22"/>
                      <w:szCs w:val="22"/>
                      <w:lang w:val="uk-UA"/>
                    </w:rPr>
                    <w:t>в</w:t>
                  </w:r>
                  <w:r w:rsidRPr="002C38CC">
                    <w:rPr>
                      <w:sz w:val="22"/>
                      <w:szCs w:val="22"/>
                      <w:lang w:val="uk-UA"/>
                    </w:rPr>
                    <w:t>кладу</w:t>
                  </w:r>
                </w:p>
              </w:tc>
              <w:tc>
                <w:tcPr>
                  <w:tcW w:w="8081" w:type="dxa"/>
                  <w:shd w:val="clear" w:color="auto" w:fill="auto"/>
                </w:tcPr>
                <w:p w14:paraId="7EED27AE" w14:textId="77777777" w:rsidR="00B050CD" w:rsidRPr="002C38CC" w:rsidRDefault="00B050CD" w:rsidP="00B050CD">
                  <w:pPr>
                    <w:rPr>
                      <w:sz w:val="22"/>
                      <w:szCs w:val="22"/>
                      <w:lang w:val="uk-UA"/>
                    </w:rPr>
                  </w:pPr>
                  <w:r w:rsidRPr="002C38CC">
                    <w:rPr>
                      <w:sz w:val="22"/>
                      <w:szCs w:val="22"/>
                      <w:lang w:val="uk-UA"/>
                    </w:rPr>
                    <w:t>Не дозволяється</w:t>
                  </w:r>
                </w:p>
              </w:tc>
            </w:tr>
          </w:tbl>
          <w:p w14:paraId="1A700DA8" w14:textId="77777777" w:rsidR="00B050CD" w:rsidRPr="002C38CC" w:rsidRDefault="00B050CD" w:rsidP="00B050CD">
            <w:pPr>
              <w:rPr>
                <w:sz w:val="22"/>
                <w:szCs w:val="22"/>
                <w:lang w:val="uk-UA"/>
              </w:rPr>
            </w:pPr>
            <w:r w:rsidRPr="002C38CC">
              <w:rPr>
                <w:sz w:val="22"/>
                <w:szCs w:val="22"/>
                <w:lang w:val="uk-UA"/>
              </w:rPr>
              <w:t>…………………………………………………………………………………………………………………………………</w:t>
            </w:r>
          </w:p>
          <w:p w14:paraId="57C8A472" w14:textId="63E0E58C" w:rsidR="00B050CD" w:rsidRPr="002C38CC" w:rsidRDefault="00B050CD" w:rsidP="00B050CD">
            <w:pPr>
              <w:rPr>
                <w:b/>
                <w:color w:val="0000FF"/>
                <w:sz w:val="22"/>
                <w:szCs w:val="22"/>
                <w:lang w:val="uk-UA"/>
              </w:rPr>
            </w:pPr>
            <w:r w:rsidRPr="002C38CC">
              <w:rPr>
                <w:b/>
                <w:color w:val="0000FF"/>
                <w:sz w:val="22"/>
                <w:szCs w:val="22"/>
                <w:lang w:val="uk-UA"/>
              </w:rPr>
              <w:t xml:space="preserve">Обрати один із запропонованих (на вибір) для сплати суми </w:t>
            </w:r>
            <w:r w:rsidR="00D63A58" w:rsidRPr="002C38CC">
              <w:rPr>
                <w:b/>
                <w:color w:val="0000FF"/>
                <w:sz w:val="22"/>
                <w:szCs w:val="22"/>
                <w:lang w:val="uk-UA"/>
              </w:rPr>
              <w:t>в</w:t>
            </w:r>
            <w:r w:rsidRPr="002C38CC">
              <w:rPr>
                <w:b/>
                <w:color w:val="0000FF"/>
                <w:sz w:val="22"/>
                <w:szCs w:val="22"/>
                <w:lang w:val="uk-UA"/>
              </w:rPr>
              <w:t>кладу та нарахованих процентів:</w:t>
            </w:r>
          </w:p>
          <w:p w14:paraId="47598F04" w14:textId="45D30D44" w:rsidR="00B050CD" w:rsidRPr="002C38CC" w:rsidRDefault="00B050CD" w:rsidP="00B050CD">
            <w:pPr>
              <w:rPr>
                <w:i/>
                <w:color w:val="0000FF"/>
                <w:sz w:val="22"/>
                <w:szCs w:val="22"/>
                <w:lang w:val="uk-UA"/>
              </w:rPr>
            </w:pPr>
            <w:r w:rsidRPr="002C38CC">
              <w:rPr>
                <w:i/>
                <w:color w:val="0000FF"/>
                <w:sz w:val="22"/>
                <w:szCs w:val="22"/>
                <w:lang w:val="uk-UA"/>
              </w:rPr>
              <w:t xml:space="preserve">Варіант А1 – за умови визначення Клієнтом реквізитів для виплати </w:t>
            </w:r>
            <w:r w:rsidR="00D63A58" w:rsidRPr="002C38CC">
              <w:rPr>
                <w:i/>
                <w:color w:val="0000FF"/>
                <w:sz w:val="22"/>
                <w:szCs w:val="22"/>
                <w:lang w:val="uk-UA"/>
              </w:rPr>
              <w:t>в</w:t>
            </w:r>
            <w:r w:rsidRPr="002C38CC">
              <w:rPr>
                <w:i/>
                <w:color w:val="0000FF"/>
                <w:sz w:val="22"/>
                <w:szCs w:val="22"/>
                <w:lang w:val="uk-UA"/>
              </w:rPr>
              <w:t>кладу та процентів на поточний рахунок в будь-якого надавача платіжних послуг в гривні, або поточний рахунок в іноземній валюті, який відкритий 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B050CD" w:rsidRPr="002C38CC" w14:paraId="69D7C3B4" w14:textId="77777777" w:rsidTr="00F82F5B">
              <w:trPr>
                <w:trHeight w:val="744"/>
              </w:trPr>
              <w:tc>
                <w:tcPr>
                  <w:tcW w:w="5132" w:type="dxa"/>
                  <w:shd w:val="clear" w:color="auto" w:fill="auto"/>
                </w:tcPr>
                <w:p w14:paraId="51D071FB" w14:textId="4CB0C8A3" w:rsidR="00B050CD" w:rsidRPr="002C38CC" w:rsidRDefault="00B050CD" w:rsidP="00D63A58">
                  <w:pPr>
                    <w:rPr>
                      <w:sz w:val="22"/>
                      <w:szCs w:val="22"/>
                      <w:lang w:val="uk-UA"/>
                    </w:rPr>
                  </w:pPr>
                  <w:r w:rsidRPr="002C38CC">
                    <w:rPr>
                      <w:sz w:val="22"/>
                      <w:szCs w:val="22"/>
                      <w:lang w:val="uk-UA"/>
                    </w:rPr>
                    <w:t xml:space="preserve">Виплата процентів та суми </w:t>
                  </w:r>
                  <w:r w:rsidR="00D63A58" w:rsidRPr="002C38CC">
                    <w:rPr>
                      <w:sz w:val="22"/>
                      <w:szCs w:val="22"/>
                      <w:lang w:val="uk-UA"/>
                    </w:rPr>
                    <w:t>в</w:t>
                  </w:r>
                  <w:r w:rsidRPr="002C38CC">
                    <w:rPr>
                      <w:sz w:val="22"/>
                      <w:szCs w:val="22"/>
                      <w:lang w:val="uk-UA"/>
                    </w:rPr>
                    <w:t>кладу, в тому числі з моменту пролонгації</w:t>
                  </w:r>
                </w:p>
              </w:tc>
              <w:tc>
                <w:tcPr>
                  <w:tcW w:w="5838" w:type="dxa"/>
                  <w:shd w:val="clear" w:color="auto" w:fill="auto"/>
                </w:tcPr>
                <w:p w14:paraId="44B188BE" w14:textId="4AC92026" w:rsidR="00B050CD" w:rsidRPr="002C38CC" w:rsidRDefault="00F05BB9" w:rsidP="00B050CD">
                  <w:pPr>
                    <w:rPr>
                      <w:sz w:val="22"/>
                      <w:szCs w:val="22"/>
                      <w:lang w:val="uk-UA"/>
                    </w:rPr>
                  </w:pPr>
                  <w:r w:rsidRPr="002C38CC">
                    <w:rPr>
                      <w:sz w:val="22"/>
                      <w:szCs w:val="22"/>
                      <w:lang w:val="en-US"/>
                    </w:rPr>
                    <w:t>IBAN</w:t>
                  </w:r>
                  <w:r w:rsidR="00B050CD" w:rsidRPr="002C38CC">
                    <w:rPr>
                      <w:sz w:val="22"/>
                      <w:szCs w:val="22"/>
                      <w:lang w:val="uk-UA"/>
                    </w:rPr>
                    <w:t xml:space="preserve"> ____________________, відкритий в _____________ (назва банку), ___________ (ЄДРПОУ)</w:t>
                  </w:r>
                </w:p>
              </w:tc>
            </w:tr>
          </w:tbl>
          <w:p w14:paraId="157BB2B3" w14:textId="77777777" w:rsidR="00B050CD" w:rsidRPr="002C38CC" w:rsidRDefault="00B050CD" w:rsidP="00B050CD">
            <w:pPr>
              <w:rPr>
                <w:i/>
                <w:color w:val="FF0000"/>
                <w:sz w:val="22"/>
                <w:szCs w:val="22"/>
                <w:lang w:val="uk-UA"/>
              </w:rPr>
            </w:pPr>
          </w:p>
          <w:p w14:paraId="45833C7E" w14:textId="350DF460" w:rsidR="00B050CD" w:rsidRPr="002C38CC" w:rsidRDefault="00B050CD" w:rsidP="00B050CD">
            <w:pPr>
              <w:rPr>
                <w:i/>
                <w:color w:val="0000FF"/>
                <w:sz w:val="22"/>
                <w:szCs w:val="22"/>
                <w:lang w:val="uk-UA"/>
              </w:rPr>
            </w:pPr>
            <w:r w:rsidRPr="002C38CC">
              <w:rPr>
                <w:i/>
                <w:color w:val="0000FF"/>
                <w:sz w:val="22"/>
                <w:szCs w:val="22"/>
                <w:lang w:val="uk-UA"/>
              </w:rPr>
              <w:t xml:space="preserve">Варіант А2 – за умови визначення Клієнтом реквізитів для виплати </w:t>
            </w:r>
            <w:r w:rsidR="00D63A58" w:rsidRPr="002C38CC">
              <w:rPr>
                <w:i/>
                <w:color w:val="0000FF"/>
                <w:sz w:val="22"/>
                <w:szCs w:val="22"/>
                <w:lang w:val="uk-UA"/>
              </w:rPr>
              <w:t>в</w:t>
            </w:r>
            <w:r w:rsidRPr="002C38CC">
              <w:rPr>
                <w:i/>
                <w:color w:val="0000FF"/>
                <w:sz w:val="22"/>
                <w:szCs w:val="22"/>
                <w:lang w:val="uk-UA"/>
              </w:rPr>
              <w:t>кладу та процентів на поточний рахунок в іноземній валюті, який відкритий в іншого надавача платіжних послуг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B050CD" w:rsidRPr="002C38CC" w14:paraId="1CA467BB" w14:textId="77777777" w:rsidTr="00764E6A">
              <w:tc>
                <w:tcPr>
                  <w:tcW w:w="5132" w:type="dxa"/>
                  <w:shd w:val="clear" w:color="auto" w:fill="auto"/>
                </w:tcPr>
                <w:p w14:paraId="56B481D8" w14:textId="7364D493" w:rsidR="00B050CD" w:rsidRPr="002C38CC" w:rsidRDefault="00B050CD" w:rsidP="00D63A58">
                  <w:pPr>
                    <w:rPr>
                      <w:color w:val="FF0000"/>
                      <w:sz w:val="22"/>
                      <w:szCs w:val="22"/>
                      <w:lang w:val="uk-UA"/>
                    </w:rPr>
                  </w:pPr>
                  <w:r w:rsidRPr="002C38CC">
                    <w:rPr>
                      <w:sz w:val="22"/>
                      <w:szCs w:val="22"/>
                      <w:lang w:val="uk-UA"/>
                    </w:rPr>
                    <w:t xml:space="preserve">Виплата процентів та суми </w:t>
                  </w:r>
                  <w:r w:rsidR="00D63A58" w:rsidRPr="002C38CC">
                    <w:rPr>
                      <w:sz w:val="22"/>
                      <w:szCs w:val="22"/>
                      <w:lang w:val="uk-UA"/>
                    </w:rPr>
                    <w:t>в</w:t>
                  </w:r>
                  <w:r w:rsidRPr="002C38CC">
                    <w:rPr>
                      <w:sz w:val="22"/>
                      <w:szCs w:val="22"/>
                      <w:lang w:val="uk-UA"/>
                    </w:rPr>
                    <w:t>кладу, в тому числі з моменту пролонгації</w:t>
                  </w:r>
                  <w:r w:rsidRPr="002C38CC">
                    <w:rPr>
                      <w:color w:val="FF0000"/>
                      <w:sz w:val="22"/>
                      <w:szCs w:val="22"/>
                      <w:lang w:val="uk-UA"/>
                    </w:rPr>
                    <w:t xml:space="preserve"> </w:t>
                  </w:r>
                </w:p>
              </w:tc>
              <w:tc>
                <w:tcPr>
                  <w:tcW w:w="5838" w:type="dxa"/>
                  <w:shd w:val="clear" w:color="auto" w:fill="auto"/>
                </w:tcPr>
                <w:p w14:paraId="65E60DAA" w14:textId="77777777" w:rsidR="00B050CD" w:rsidRPr="002C38CC" w:rsidRDefault="00B050CD" w:rsidP="00B050CD">
                  <w:pPr>
                    <w:rPr>
                      <w:sz w:val="22"/>
                      <w:szCs w:val="22"/>
                      <w:lang w:val="uk-UA"/>
                    </w:rPr>
                  </w:pPr>
                  <w:r w:rsidRPr="002C38CC">
                    <w:rPr>
                      <w:sz w:val="22"/>
                      <w:szCs w:val="22"/>
                      <w:lang w:val="uk-UA"/>
                    </w:rPr>
                    <w:t>Correspondent Bank / Банк кореспондент:</w:t>
                  </w:r>
                </w:p>
                <w:p w14:paraId="45A71690" w14:textId="77777777" w:rsidR="00B050CD" w:rsidRPr="002C38CC" w:rsidRDefault="00B050CD" w:rsidP="00B050CD">
                  <w:pPr>
                    <w:rPr>
                      <w:sz w:val="22"/>
                      <w:szCs w:val="22"/>
                      <w:lang w:val="uk-UA"/>
                    </w:rPr>
                  </w:pPr>
                  <w:r w:rsidRPr="002C38CC">
                    <w:rPr>
                      <w:sz w:val="22"/>
                      <w:szCs w:val="22"/>
                      <w:lang w:val="uk-UA"/>
                    </w:rPr>
                    <w:t>SWIFT code:</w:t>
                  </w:r>
                </w:p>
                <w:p w14:paraId="36196A0E" w14:textId="77777777" w:rsidR="00B050CD" w:rsidRPr="002C38CC" w:rsidRDefault="00B050CD" w:rsidP="00B050CD">
                  <w:pPr>
                    <w:rPr>
                      <w:sz w:val="22"/>
                      <w:szCs w:val="22"/>
                      <w:lang w:val="uk-UA"/>
                    </w:rPr>
                  </w:pPr>
                  <w:r w:rsidRPr="002C38CC">
                    <w:rPr>
                      <w:sz w:val="22"/>
                      <w:szCs w:val="22"/>
                      <w:lang w:val="uk-UA"/>
                    </w:rPr>
                    <w:t>Beneficiary Bank / Банк одержувача:</w:t>
                  </w:r>
                </w:p>
                <w:p w14:paraId="08066977" w14:textId="77777777" w:rsidR="00B050CD" w:rsidRPr="002C38CC" w:rsidRDefault="00B050CD" w:rsidP="00B050CD">
                  <w:pPr>
                    <w:rPr>
                      <w:sz w:val="22"/>
                      <w:szCs w:val="22"/>
                      <w:lang w:val="uk-UA"/>
                    </w:rPr>
                  </w:pPr>
                  <w:r w:rsidRPr="002C38CC">
                    <w:rPr>
                      <w:sz w:val="22"/>
                      <w:szCs w:val="22"/>
                      <w:lang w:val="uk-UA"/>
                    </w:rPr>
                    <w:t>SWIFT code:</w:t>
                  </w:r>
                </w:p>
                <w:p w14:paraId="7908AD8E" w14:textId="77777777" w:rsidR="00B050CD" w:rsidRPr="002C38CC" w:rsidRDefault="00B050CD" w:rsidP="00B050CD">
                  <w:pPr>
                    <w:rPr>
                      <w:sz w:val="22"/>
                      <w:szCs w:val="22"/>
                      <w:lang w:val="uk-UA"/>
                    </w:rPr>
                  </w:pPr>
                  <w:r w:rsidRPr="002C38CC">
                    <w:rPr>
                      <w:sz w:val="22"/>
                      <w:szCs w:val="22"/>
                      <w:lang w:val="uk-UA"/>
                    </w:rPr>
                    <w:t xml:space="preserve">Acc.: </w:t>
                  </w:r>
                </w:p>
                <w:p w14:paraId="5CF70AAF" w14:textId="77777777" w:rsidR="00B050CD" w:rsidRPr="002C38CC" w:rsidRDefault="00B050CD" w:rsidP="00B050CD">
                  <w:pPr>
                    <w:rPr>
                      <w:sz w:val="22"/>
                      <w:szCs w:val="22"/>
                      <w:lang w:val="uk-UA"/>
                    </w:rPr>
                  </w:pPr>
                  <w:r w:rsidRPr="002C38CC">
                    <w:rPr>
                      <w:sz w:val="22"/>
                      <w:szCs w:val="22"/>
                      <w:lang w:val="uk-UA"/>
                    </w:rPr>
                    <w:t>Beneficiary:</w:t>
                  </w:r>
                </w:p>
                <w:p w14:paraId="0C61BD36" w14:textId="77777777" w:rsidR="00B050CD" w:rsidRPr="002C38CC" w:rsidRDefault="00B050CD" w:rsidP="00B050CD">
                  <w:pPr>
                    <w:rPr>
                      <w:color w:val="FF0000"/>
                      <w:sz w:val="22"/>
                      <w:szCs w:val="22"/>
                      <w:lang w:val="uk-UA"/>
                    </w:rPr>
                  </w:pPr>
                  <w:r w:rsidRPr="002C38CC">
                    <w:rPr>
                      <w:sz w:val="22"/>
                      <w:szCs w:val="22"/>
                      <w:lang w:val="uk-UA"/>
                    </w:rPr>
                    <w:t>Adress:</w:t>
                  </w:r>
                </w:p>
              </w:tc>
            </w:tr>
          </w:tbl>
          <w:p w14:paraId="6A2C43BA" w14:textId="77777777" w:rsidR="00B050CD" w:rsidRPr="002C38CC" w:rsidRDefault="00B050CD" w:rsidP="00B050CD">
            <w:pPr>
              <w:rPr>
                <w:i/>
                <w:color w:val="FF0000"/>
                <w:sz w:val="22"/>
                <w:szCs w:val="22"/>
                <w:lang w:val="uk-UA"/>
              </w:rPr>
            </w:pPr>
          </w:p>
          <w:p w14:paraId="3F2F2BC2" w14:textId="77777777" w:rsidR="00B050CD" w:rsidRPr="002C38CC" w:rsidRDefault="00B050CD" w:rsidP="00B050CD">
            <w:pPr>
              <w:rPr>
                <w:sz w:val="22"/>
                <w:szCs w:val="22"/>
                <w:lang w:val="uk-UA"/>
              </w:rPr>
            </w:pPr>
            <w:r w:rsidRPr="002C38CC">
              <w:rPr>
                <w:sz w:val="22"/>
                <w:szCs w:val="22"/>
                <w:lang w:val="uk-UA"/>
              </w:rPr>
              <w:t>…………………………………………………………………………………………………………………………………</w:t>
            </w:r>
          </w:p>
          <w:p w14:paraId="0FAE8E9E" w14:textId="77777777" w:rsidR="00B050CD" w:rsidRPr="002C38CC" w:rsidRDefault="00B050CD" w:rsidP="00B050CD">
            <w:pPr>
              <w:jc w:val="both"/>
              <w:rPr>
                <w:b/>
                <w:i/>
                <w:color w:val="0000FF"/>
                <w:sz w:val="22"/>
                <w:szCs w:val="22"/>
                <w:lang w:val="uk-UA"/>
              </w:rPr>
            </w:pPr>
          </w:p>
          <w:p w14:paraId="36A1EE68" w14:textId="77777777" w:rsidR="00B050CD" w:rsidRPr="002C38CC" w:rsidRDefault="00B050CD" w:rsidP="00B050CD">
            <w:pPr>
              <w:ind w:left="34"/>
              <w:jc w:val="both"/>
              <w:rPr>
                <w:sz w:val="22"/>
                <w:szCs w:val="22"/>
                <w:lang w:val="uk-UA"/>
              </w:rPr>
            </w:pPr>
          </w:p>
        </w:tc>
      </w:tr>
      <w:tr w:rsidR="00B050CD" w:rsidRPr="002C38CC" w14:paraId="62A54D11" w14:textId="77777777" w:rsidTr="008A7016">
        <w:trPr>
          <w:trHeight w:val="195"/>
        </w:trPr>
        <w:tc>
          <w:tcPr>
            <w:tcW w:w="236" w:type="dxa"/>
            <w:tcBorders>
              <w:top w:val="single" w:sz="4" w:space="0" w:color="FFFFFF"/>
              <w:bottom w:val="single" w:sz="4" w:space="0" w:color="FFFFFF"/>
              <w:right w:val="single" w:sz="4" w:space="0" w:color="FFFFFF"/>
            </w:tcBorders>
            <w:shd w:val="clear" w:color="auto" w:fill="auto"/>
          </w:tcPr>
          <w:p w14:paraId="324E051B" w14:textId="77777777" w:rsidR="00B050CD" w:rsidRPr="002C38CC" w:rsidRDefault="00B050CD" w:rsidP="00B050CD">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7626A70F" w14:textId="77777777" w:rsidR="00B050CD" w:rsidRPr="002C38CC" w:rsidRDefault="00B050CD" w:rsidP="00B050CD">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43E3EAE0" w14:textId="77777777" w:rsidR="00B050CD" w:rsidRPr="002C38CC" w:rsidRDefault="00B050CD" w:rsidP="00B050CD">
            <w:pPr>
              <w:tabs>
                <w:tab w:val="left" w:pos="7740"/>
              </w:tabs>
              <w:rPr>
                <w:sz w:val="22"/>
                <w:szCs w:val="22"/>
                <w:lang w:val="uk-UA"/>
              </w:rPr>
            </w:pPr>
          </w:p>
        </w:tc>
        <w:tc>
          <w:tcPr>
            <w:tcW w:w="2853" w:type="dxa"/>
            <w:gridSpan w:val="3"/>
            <w:tcBorders>
              <w:top w:val="single" w:sz="4" w:space="0" w:color="FFFFFF"/>
              <w:left w:val="single" w:sz="4" w:space="0" w:color="FFFFFF"/>
              <w:bottom w:val="single" w:sz="4" w:space="0" w:color="auto"/>
              <w:right w:val="single" w:sz="4" w:space="0" w:color="FFFFFF"/>
            </w:tcBorders>
            <w:shd w:val="clear" w:color="auto" w:fill="auto"/>
          </w:tcPr>
          <w:p w14:paraId="19B67A1B" w14:textId="77777777" w:rsidR="00B050CD" w:rsidRPr="002C38CC" w:rsidRDefault="00B050CD" w:rsidP="00B050CD">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08771269" w14:textId="77777777" w:rsidR="00B050CD" w:rsidRPr="002C38CC" w:rsidRDefault="00B050CD" w:rsidP="00B050CD">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5B0A0D40" w14:textId="77777777" w:rsidR="00B050CD" w:rsidRPr="002C38CC" w:rsidRDefault="00B050CD" w:rsidP="00B050CD">
            <w:pPr>
              <w:tabs>
                <w:tab w:val="left" w:pos="7740"/>
              </w:tabs>
              <w:jc w:val="right"/>
              <w:rPr>
                <w:sz w:val="22"/>
                <w:szCs w:val="22"/>
                <w:lang w:val="uk-UA"/>
              </w:rPr>
            </w:pPr>
          </w:p>
        </w:tc>
        <w:tc>
          <w:tcPr>
            <w:tcW w:w="262" w:type="dxa"/>
            <w:tcBorders>
              <w:top w:val="single" w:sz="4" w:space="0" w:color="FFFFFF"/>
              <w:left w:val="single" w:sz="4" w:space="0" w:color="FFFFFF"/>
              <w:bottom w:val="single" w:sz="4" w:space="0" w:color="FFFFFF"/>
            </w:tcBorders>
            <w:shd w:val="clear" w:color="auto" w:fill="auto"/>
          </w:tcPr>
          <w:p w14:paraId="2BAB388D" w14:textId="77777777" w:rsidR="00B050CD" w:rsidRPr="002C38CC" w:rsidRDefault="00B050CD" w:rsidP="00B050CD">
            <w:pPr>
              <w:tabs>
                <w:tab w:val="left" w:pos="7740"/>
              </w:tabs>
              <w:jc w:val="right"/>
              <w:rPr>
                <w:sz w:val="22"/>
                <w:szCs w:val="22"/>
                <w:lang w:val="uk-UA"/>
              </w:rPr>
            </w:pPr>
          </w:p>
        </w:tc>
      </w:tr>
      <w:tr w:rsidR="00B050CD" w:rsidRPr="002C38CC" w14:paraId="5EE1A7CF" w14:textId="77777777" w:rsidTr="008A7016">
        <w:trPr>
          <w:trHeight w:val="367"/>
        </w:trPr>
        <w:tc>
          <w:tcPr>
            <w:tcW w:w="236" w:type="dxa"/>
            <w:tcBorders>
              <w:top w:val="single" w:sz="4" w:space="0" w:color="FFFFFF"/>
              <w:bottom w:val="double" w:sz="4" w:space="0" w:color="auto"/>
              <w:right w:val="single" w:sz="4" w:space="0" w:color="FFFFFF"/>
            </w:tcBorders>
            <w:shd w:val="clear" w:color="auto" w:fill="auto"/>
          </w:tcPr>
          <w:p w14:paraId="7A8A68D4" w14:textId="77777777" w:rsidR="00B050CD" w:rsidRPr="002C38CC" w:rsidRDefault="00B050CD" w:rsidP="00B050CD">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2AE47D2F" w14:textId="77777777" w:rsidR="00B050CD" w:rsidRPr="002C38CC" w:rsidRDefault="00B050CD" w:rsidP="00B050CD">
            <w:pPr>
              <w:tabs>
                <w:tab w:val="left" w:pos="7740"/>
              </w:tabs>
              <w:jc w:val="center"/>
              <w:rPr>
                <w:i/>
                <w:sz w:val="22"/>
                <w:szCs w:val="22"/>
                <w:lang w:val="uk-UA"/>
              </w:rPr>
            </w:pPr>
            <w:r w:rsidRPr="002C38CC">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1AA34AC5" w14:textId="77777777" w:rsidR="00B050CD" w:rsidRPr="002C38CC" w:rsidRDefault="00B050CD" w:rsidP="00B050CD">
            <w:pPr>
              <w:tabs>
                <w:tab w:val="left" w:pos="7740"/>
              </w:tabs>
              <w:jc w:val="center"/>
              <w:rPr>
                <w:i/>
                <w:sz w:val="22"/>
                <w:szCs w:val="22"/>
                <w:lang w:val="uk-UA"/>
              </w:rPr>
            </w:pPr>
          </w:p>
          <w:p w14:paraId="0578211E" w14:textId="77777777" w:rsidR="00B050CD" w:rsidRPr="002C38CC" w:rsidRDefault="00B050CD" w:rsidP="00B050CD">
            <w:pPr>
              <w:tabs>
                <w:tab w:val="left" w:pos="7740"/>
              </w:tabs>
              <w:jc w:val="center"/>
              <w:rPr>
                <w:i/>
                <w:sz w:val="22"/>
                <w:szCs w:val="22"/>
                <w:lang w:val="uk-UA"/>
              </w:rPr>
            </w:pPr>
          </w:p>
        </w:tc>
        <w:tc>
          <w:tcPr>
            <w:tcW w:w="2853" w:type="dxa"/>
            <w:gridSpan w:val="3"/>
            <w:tcBorders>
              <w:top w:val="single" w:sz="4" w:space="0" w:color="auto"/>
              <w:left w:val="single" w:sz="4" w:space="0" w:color="FFFFFF"/>
              <w:bottom w:val="double" w:sz="4" w:space="0" w:color="auto"/>
              <w:right w:val="single" w:sz="4" w:space="0" w:color="FFFFFF"/>
            </w:tcBorders>
            <w:shd w:val="clear" w:color="auto" w:fill="auto"/>
          </w:tcPr>
          <w:p w14:paraId="6C9B1C31" w14:textId="77777777" w:rsidR="00B050CD" w:rsidRPr="002C38CC" w:rsidRDefault="00B050CD" w:rsidP="00B050CD">
            <w:pPr>
              <w:jc w:val="center"/>
              <w:rPr>
                <w:i/>
                <w:sz w:val="22"/>
                <w:szCs w:val="22"/>
                <w:lang w:val="uk-UA"/>
              </w:rPr>
            </w:pPr>
            <w:r w:rsidRPr="002C38CC">
              <w:rPr>
                <w:i/>
                <w:sz w:val="22"/>
                <w:szCs w:val="22"/>
                <w:lang w:val="uk-UA"/>
              </w:rPr>
              <w:t>(підпис)</w:t>
            </w:r>
          </w:p>
          <w:p w14:paraId="159568A8" w14:textId="77777777" w:rsidR="00B050CD" w:rsidRPr="002C38CC" w:rsidRDefault="00B050CD" w:rsidP="00B050CD">
            <w:pPr>
              <w:jc w:val="center"/>
              <w:rPr>
                <w:i/>
                <w:sz w:val="22"/>
                <w:szCs w:val="22"/>
                <w:lang w:val="uk-UA"/>
              </w:rPr>
            </w:pPr>
          </w:p>
          <w:p w14:paraId="1FDCBB64" w14:textId="77777777" w:rsidR="00B050CD" w:rsidRPr="002C38CC" w:rsidRDefault="00B050CD" w:rsidP="00B050CD">
            <w:pPr>
              <w:rPr>
                <w:i/>
                <w:sz w:val="22"/>
                <w:szCs w:val="22"/>
                <w:lang w:val="uk-UA"/>
              </w:rPr>
            </w:pPr>
            <w:r w:rsidRPr="002C38CC">
              <w:rPr>
                <w:i/>
                <w:sz w:val="22"/>
                <w:szCs w:val="22"/>
                <w:lang w:val="uk-UA"/>
              </w:rPr>
              <w:t>М.П. (за наявності)</w:t>
            </w:r>
          </w:p>
          <w:p w14:paraId="720DB44E" w14:textId="77777777" w:rsidR="00B050CD" w:rsidRPr="002C38CC" w:rsidRDefault="00B050CD" w:rsidP="00B050CD">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12CB1165" w14:textId="77777777" w:rsidR="00B050CD" w:rsidRPr="002C38CC" w:rsidRDefault="00B050CD" w:rsidP="00B050CD">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13670950" w14:textId="77777777" w:rsidR="00B050CD" w:rsidRPr="002C38CC" w:rsidRDefault="00B050CD" w:rsidP="00B050CD">
            <w:pPr>
              <w:jc w:val="center"/>
              <w:rPr>
                <w:i/>
                <w:sz w:val="22"/>
                <w:szCs w:val="22"/>
                <w:lang w:val="uk-UA"/>
              </w:rPr>
            </w:pPr>
            <w:r w:rsidRPr="002C38CC">
              <w:rPr>
                <w:i/>
                <w:sz w:val="22"/>
                <w:szCs w:val="22"/>
                <w:lang w:val="uk-UA"/>
              </w:rPr>
              <w:t>(Прізвище та ініціали)</w:t>
            </w:r>
          </w:p>
          <w:p w14:paraId="72DD0FAF" w14:textId="77777777" w:rsidR="00B050CD" w:rsidRPr="002C38CC" w:rsidRDefault="00B050CD" w:rsidP="00B050CD">
            <w:pPr>
              <w:jc w:val="center"/>
              <w:rPr>
                <w:i/>
                <w:sz w:val="22"/>
                <w:szCs w:val="22"/>
                <w:lang w:val="uk-UA"/>
              </w:rPr>
            </w:pPr>
          </w:p>
          <w:p w14:paraId="25AFB3AC" w14:textId="77777777" w:rsidR="00B050CD" w:rsidRPr="002C38CC" w:rsidRDefault="00B050CD" w:rsidP="00B050CD">
            <w:pPr>
              <w:jc w:val="center"/>
              <w:rPr>
                <w:b/>
                <w:i/>
                <w:sz w:val="22"/>
                <w:szCs w:val="22"/>
                <w:lang w:val="uk-UA"/>
              </w:rPr>
            </w:pPr>
          </w:p>
          <w:p w14:paraId="608C9424" w14:textId="20E32AAC" w:rsidR="00B050CD" w:rsidRPr="002C38CC" w:rsidRDefault="00B050CD" w:rsidP="00B050CD">
            <w:pPr>
              <w:ind w:left="318"/>
              <w:jc w:val="both"/>
              <w:rPr>
                <w:b/>
                <w:i/>
                <w:color w:val="0000FF"/>
                <w:sz w:val="22"/>
                <w:szCs w:val="22"/>
                <w:lang w:val="uk-UA"/>
              </w:rPr>
            </w:pPr>
            <w:r w:rsidRPr="002C38CC">
              <w:rPr>
                <w:b/>
                <w:i/>
                <w:color w:val="0000FF"/>
                <w:sz w:val="22"/>
                <w:szCs w:val="22"/>
                <w:lang w:val="uk-UA"/>
              </w:rPr>
              <w:t>Якщо Клієнт є фізичною особою-підприємцем, то цей Договір доповнюється:</w:t>
            </w:r>
          </w:p>
          <w:p w14:paraId="0C1C0DEF" w14:textId="78D7B6E3" w:rsidR="00B050CD" w:rsidRPr="002C38CC" w:rsidRDefault="00B050CD" w:rsidP="00B050CD">
            <w:pPr>
              <w:jc w:val="center"/>
              <w:rPr>
                <w:b/>
                <w:i/>
                <w:sz w:val="22"/>
                <w:szCs w:val="22"/>
                <w:lang w:val="uk-UA"/>
              </w:rPr>
            </w:pPr>
          </w:p>
          <w:p w14:paraId="2B4F5009" w14:textId="069013D6" w:rsidR="00B050CD" w:rsidRPr="002C38CC" w:rsidRDefault="00B050CD" w:rsidP="00B050CD">
            <w:pPr>
              <w:jc w:val="center"/>
              <w:rPr>
                <w:b/>
                <w:i/>
                <w:sz w:val="22"/>
                <w:szCs w:val="22"/>
                <w:lang w:val="uk-UA"/>
              </w:rPr>
            </w:pPr>
            <w:r w:rsidRPr="002C38CC">
              <w:rPr>
                <w:b/>
                <w:i/>
                <w:sz w:val="22"/>
                <w:szCs w:val="22"/>
                <w:lang w:val="uk-UA"/>
              </w:rPr>
              <w:t xml:space="preserve">Підтверджую, що ознайомлений з Довідкою про систему гарантування вкладів фізичних осіб </w:t>
            </w:r>
          </w:p>
          <w:p w14:paraId="1CBE2451" w14:textId="50B9FDA7" w:rsidR="00B050CD" w:rsidRPr="002C38CC" w:rsidRDefault="00B050CD" w:rsidP="00B050CD">
            <w:pPr>
              <w:jc w:val="center"/>
              <w:rPr>
                <w:i/>
                <w:sz w:val="22"/>
                <w:szCs w:val="22"/>
                <w:lang w:val="uk-UA"/>
              </w:rPr>
            </w:pPr>
            <w:r w:rsidRPr="002C38CC">
              <w:rPr>
                <w:i/>
                <w:sz w:val="22"/>
                <w:szCs w:val="22"/>
                <w:lang w:val="uk-UA"/>
              </w:rPr>
              <w:t>______________ __________________</w:t>
            </w:r>
          </w:p>
          <w:p w14:paraId="4583EFFF" w14:textId="77777777" w:rsidR="00B050CD" w:rsidRPr="002C38CC" w:rsidRDefault="00B050CD" w:rsidP="00F05BB9">
            <w:pPr>
              <w:jc w:val="center"/>
              <w:rPr>
                <w:i/>
                <w:sz w:val="22"/>
                <w:szCs w:val="22"/>
                <w:lang w:val="uk-UA"/>
              </w:rPr>
            </w:pPr>
          </w:p>
        </w:tc>
        <w:tc>
          <w:tcPr>
            <w:tcW w:w="262" w:type="dxa"/>
            <w:tcBorders>
              <w:top w:val="single" w:sz="4" w:space="0" w:color="FFFFFF"/>
              <w:left w:val="single" w:sz="4" w:space="0" w:color="FFFFFF"/>
              <w:bottom w:val="double" w:sz="4" w:space="0" w:color="auto"/>
            </w:tcBorders>
            <w:shd w:val="clear" w:color="auto" w:fill="auto"/>
          </w:tcPr>
          <w:p w14:paraId="719AE8CB" w14:textId="77777777" w:rsidR="00B050CD" w:rsidRPr="002C38CC" w:rsidRDefault="00B050CD" w:rsidP="00B050CD">
            <w:pPr>
              <w:jc w:val="center"/>
              <w:rPr>
                <w:i/>
                <w:sz w:val="22"/>
                <w:szCs w:val="22"/>
                <w:lang w:val="uk-UA"/>
              </w:rPr>
            </w:pPr>
          </w:p>
        </w:tc>
      </w:tr>
      <w:tr w:rsidR="00B050CD" w:rsidRPr="002C38CC" w14:paraId="28A81FD3" w14:textId="77777777" w:rsidTr="008A7016">
        <w:trPr>
          <w:trHeight w:val="662"/>
        </w:trPr>
        <w:tc>
          <w:tcPr>
            <w:tcW w:w="11227" w:type="dxa"/>
            <w:gridSpan w:val="9"/>
            <w:tcBorders>
              <w:top w:val="double" w:sz="4" w:space="0" w:color="auto"/>
              <w:bottom w:val="single" w:sz="4" w:space="0" w:color="FFFFFF"/>
            </w:tcBorders>
            <w:shd w:val="clear" w:color="auto" w:fill="auto"/>
          </w:tcPr>
          <w:p w14:paraId="11EF97FA" w14:textId="77777777" w:rsidR="00B050CD" w:rsidRPr="002C38CC" w:rsidRDefault="00B050CD" w:rsidP="00B050CD">
            <w:pPr>
              <w:tabs>
                <w:tab w:val="left" w:pos="7740"/>
              </w:tabs>
              <w:jc w:val="center"/>
              <w:rPr>
                <w:b/>
                <w:sz w:val="22"/>
                <w:szCs w:val="22"/>
                <w:lang w:val="uk-UA"/>
              </w:rPr>
            </w:pPr>
          </w:p>
          <w:p w14:paraId="2FA61B40" w14:textId="77777777" w:rsidR="00B050CD" w:rsidRPr="002C38CC" w:rsidRDefault="00B050CD" w:rsidP="00B050CD">
            <w:pPr>
              <w:tabs>
                <w:tab w:val="left" w:pos="7740"/>
              </w:tabs>
              <w:jc w:val="center"/>
              <w:rPr>
                <w:b/>
                <w:sz w:val="22"/>
                <w:szCs w:val="22"/>
                <w:lang w:val="uk-UA"/>
              </w:rPr>
            </w:pPr>
            <w:r w:rsidRPr="002C38CC">
              <w:rPr>
                <w:b/>
                <w:sz w:val="22"/>
                <w:szCs w:val="22"/>
                <w:lang w:val="uk-UA"/>
              </w:rPr>
              <w:t>Відмітки банку</w:t>
            </w:r>
          </w:p>
          <w:p w14:paraId="12704064" w14:textId="02A69A78" w:rsidR="00B050CD" w:rsidRPr="002C38CC" w:rsidRDefault="00B050CD" w:rsidP="00B050CD">
            <w:pPr>
              <w:tabs>
                <w:tab w:val="left" w:pos="7740"/>
              </w:tabs>
              <w:rPr>
                <w:sz w:val="22"/>
                <w:szCs w:val="22"/>
                <w:lang w:val="uk-UA"/>
              </w:rPr>
            </w:pPr>
            <w:r w:rsidRPr="002C38CC">
              <w:rPr>
                <w:sz w:val="22"/>
                <w:szCs w:val="22"/>
                <w:lang w:val="uk-UA"/>
              </w:rPr>
              <w:t xml:space="preserve">Заяву-договір про приєднання прийняв, </w:t>
            </w:r>
          </w:p>
          <w:p w14:paraId="77630382" w14:textId="77777777" w:rsidR="00B050CD" w:rsidRPr="002C38CC" w:rsidRDefault="00B050CD" w:rsidP="00B050CD">
            <w:pPr>
              <w:tabs>
                <w:tab w:val="left" w:pos="7740"/>
              </w:tabs>
              <w:rPr>
                <w:sz w:val="22"/>
                <w:szCs w:val="22"/>
                <w:lang w:val="uk-UA"/>
              </w:rPr>
            </w:pPr>
            <w:r w:rsidRPr="002C38CC">
              <w:rPr>
                <w:sz w:val="22"/>
                <w:szCs w:val="22"/>
                <w:lang w:val="uk-UA"/>
              </w:rPr>
              <w:t xml:space="preserve">документи перевірив.                                                                                                            </w:t>
            </w:r>
            <w:r w:rsidRPr="002C38CC">
              <w:rPr>
                <w:i/>
                <w:sz w:val="22"/>
                <w:szCs w:val="22"/>
                <w:lang w:val="uk-UA"/>
              </w:rPr>
              <w:t>Відбиток штампа виконавця</w:t>
            </w:r>
          </w:p>
          <w:p w14:paraId="2C8A817F" w14:textId="77777777" w:rsidR="00B050CD" w:rsidRPr="002C38CC" w:rsidRDefault="00B050CD" w:rsidP="00B050CD">
            <w:pPr>
              <w:tabs>
                <w:tab w:val="left" w:pos="7740"/>
              </w:tabs>
              <w:rPr>
                <w:sz w:val="22"/>
                <w:szCs w:val="22"/>
                <w:lang w:val="uk-UA"/>
              </w:rPr>
            </w:pPr>
            <w:r w:rsidRPr="002C38CC">
              <w:rPr>
                <w:sz w:val="22"/>
                <w:szCs w:val="22"/>
                <w:lang w:val="uk-UA"/>
              </w:rPr>
              <w:t xml:space="preserve">Засвідчую справжність підпису Клієнта, </w:t>
            </w:r>
          </w:p>
          <w:p w14:paraId="5896B4EF" w14:textId="77777777" w:rsidR="00B050CD" w:rsidRPr="002C38CC" w:rsidRDefault="00B050CD" w:rsidP="00B050CD">
            <w:pPr>
              <w:tabs>
                <w:tab w:val="left" w:pos="7740"/>
              </w:tabs>
              <w:rPr>
                <w:sz w:val="22"/>
                <w:szCs w:val="22"/>
                <w:lang w:val="uk-UA"/>
              </w:rPr>
            </w:pPr>
            <w:r w:rsidRPr="002C38CC">
              <w:rPr>
                <w:sz w:val="22"/>
                <w:szCs w:val="22"/>
                <w:lang w:val="uk-UA"/>
              </w:rPr>
              <w:t>який зроблено у моїй присутності.                               ………………………………………………………</w:t>
            </w:r>
          </w:p>
        </w:tc>
      </w:tr>
      <w:tr w:rsidR="00B050CD" w:rsidRPr="002C38CC" w14:paraId="349566EF" w14:textId="77777777" w:rsidTr="008A7016">
        <w:trPr>
          <w:trHeight w:val="195"/>
        </w:trPr>
        <w:tc>
          <w:tcPr>
            <w:tcW w:w="236" w:type="dxa"/>
            <w:tcBorders>
              <w:top w:val="single" w:sz="4" w:space="0" w:color="FFFFFF"/>
              <w:bottom w:val="single" w:sz="4" w:space="0" w:color="FFFFFF"/>
              <w:right w:val="single" w:sz="4" w:space="0" w:color="FFFFFF"/>
            </w:tcBorders>
            <w:shd w:val="clear" w:color="auto" w:fill="auto"/>
          </w:tcPr>
          <w:p w14:paraId="54D9A3D0" w14:textId="77777777" w:rsidR="00B050CD" w:rsidRPr="002C38CC" w:rsidRDefault="00B050CD" w:rsidP="00B050CD">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3C6E4B50" w14:textId="77777777" w:rsidR="00B050CD" w:rsidRPr="002C38CC" w:rsidRDefault="00B050CD" w:rsidP="00B050CD">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l2br w:val="single" w:sz="4" w:space="0" w:color="FFFFFF"/>
            </w:tcBorders>
            <w:shd w:val="clear" w:color="auto" w:fill="auto"/>
          </w:tcPr>
          <w:p w14:paraId="6E4C135A" w14:textId="77777777" w:rsidR="00B050CD" w:rsidRPr="002C38CC" w:rsidRDefault="00B050CD" w:rsidP="00B050CD">
            <w:pPr>
              <w:tabs>
                <w:tab w:val="left" w:pos="7740"/>
              </w:tabs>
              <w:rPr>
                <w:sz w:val="22"/>
                <w:szCs w:val="22"/>
                <w:lang w:val="uk-UA"/>
              </w:rPr>
            </w:pPr>
          </w:p>
        </w:tc>
        <w:tc>
          <w:tcPr>
            <w:tcW w:w="2853" w:type="dxa"/>
            <w:gridSpan w:val="3"/>
            <w:tcBorders>
              <w:top w:val="single" w:sz="4" w:space="0" w:color="FFFFFF"/>
              <w:left w:val="single" w:sz="4" w:space="0" w:color="FFFFFF"/>
              <w:bottom w:val="single" w:sz="4" w:space="0" w:color="auto"/>
              <w:right w:val="single" w:sz="4" w:space="0" w:color="FFFFFF"/>
            </w:tcBorders>
            <w:shd w:val="clear" w:color="auto" w:fill="auto"/>
          </w:tcPr>
          <w:p w14:paraId="778F54FC" w14:textId="77777777" w:rsidR="00B050CD" w:rsidRPr="002C38CC" w:rsidRDefault="00B050CD" w:rsidP="00B050CD">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50BC39F6" w14:textId="77777777" w:rsidR="00B050CD" w:rsidRPr="002C38CC" w:rsidRDefault="00B050CD" w:rsidP="00B050CD">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r2bl w:val="single" w:sz="4" w:space="0" w:color="FFFFFF"/>
            </w:tcBorders>
            <w:shd w:val="clear" w:color="auto" w:fill="auto"/>
          </w:tcPr>
          <w:p w14:paraId="60087A4B" w14:textId="77777777" w:rsidR="00B050CD" w:rsidRPr="002C38CC" w:rsidRDefault="00B050CD" w:rsidP="00B050CD">
            <w:pPr>
              <w:tabs>
                <w:tab w:val="left" w:pos="7740"/>
              </w:tabs>
              <w:jc w:val="right"/>
              <w:rPr>
                <w:sz w:val="22"/>
                <w:szCs w:val="22"/>
                <w:lang w:val="uk-UA"/>
              </w:rPr>
            </w:pPr>
          </w:p>
        </w:tc>
        <w:tc>
          <w:tcPr>
            <w:tcW w:w="262" w:type="dxa"/>
            <w:tcBorders>
              <w:top w:val="single" w:sz="4" w:space="0" w:color="FFFFFF"/>
              <w:left w:val="single" w:sz="4" w:space="0" w:color="FFFFFF"/>
              <w:bottom w:val="single" w:sz="4" w:space="0" w:color="FFFFFF"/>
            </w:tcBorders>
            <w:shd w:val="clear" w:color="auto" w:fill="auto"/>
          </w:tcPr>
          <w:p w14:paraId="4048669D" w14:textId="77777777" w:rsidR="00B050CD" w:rsidRPr="002C38CC" w:rsidRDefault="00B050CD" w:rsidP="00B050CD">
            <w:pPr>
              <w:tabs>
                <w:tab w:val="left" w:pos="7740"/>
              </w:tabs>
              <w:rPr>
                <w:sz w:val="22"/>
                <w:szCs w:val="22"/>
                <w:lang w:val="uk-UA"/>
              </w:rPr>
            </w:pPr>
          </w:p>
        </w:tc>
      </w:tr>
      <w:tr w:rsidR="00B050CD" w:rsidRPr="002C38CC" w14:paraId="7FE9A10F" w14:textId="77777777" w:rsidTr="008A7016">
        <w:trPr>
          <w:trHeight w:val="491"/>
        </w:trPr>
        <w:tc>
          <w:tcPr>
            <w:tcW w:w="236" w:type="dxa"/>
            <w:tcBorders>
              <w:top w:val="single" w:sz="4" w:space="0" w:color="FFFFFF"/>
              <w:bottom w:val="double" w:sz="4" w:space="0" w:color="auto"/>
              <w:right w:val="single" w:sz="4" w:space="0" w:color="FFFFFF"/>
            </w:tcBorders>
            <w:shd w:val="clear" w:color="auto" w:fill="auto"/>
          </w:tcPr>
          <w:p w14:paraId="629AA6C1" w14:textId="77777777" w:rsidR="00B050CD" w:rsidRPr="002C38CC" w:rsidRDefault="00B050CD" w:rsidP="00B050CD">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61FC2256" w14:textId="77777777" w:rsidR="00B050CD" w:rsidRPr="002C38CC" w:rsidRDefault="00B050CD" w:rsidP="00B050CD">
            <w:pPr>
              <w:tabs>
                <w:tab w:val="left" w:pos="7740"/>
              </w:tabs>
              <w:jc w:val="center"/>
              <w:rPr>
                <w:i/>
                <w:sz w:val="22"/>
                <w:szCs w:val="22"/>
                <w:lang w:val="uk-UA"/>
              </w:rPr>
            </w:pPr>
            <w:r w:rsidRPr="002C38CC">
              <w:rPr>
                <w:i/>
                <w:sz w:val="22"/>
                <w:szCs w:val="22"/>
                <w:lang w:val="uk-UA"/>
              </w:rPr>
              <w:t>(Посада уповноваженої особи Банку)</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20BE307C" w14:textId="77777777" w:rsidR="00B050CD" w:rsidRPr="002C38CC" w:rsidRDefault="00B050CD" w:rsidP="00B050CD">
            <w:pPr>
              <w:tabs>
                <w:tab w:val="left" w:pos="7740"/>
              </w:tabs>
              <w:jc w:val="center"/>
              <w:rPr>
                <w:i/>
                <w:sz w:val="22"/>
                <w:szCs w:val="22"/>
                <w:lang w:val="uk-UA"/>
              </w:rPr>
            </w:pPr>
          </w:p>
          <w:p w14:paraId="3B56C676" w14:textId="77777777" w:rsidR="00B050CD" w:rsidRPr="002C38CC" w:rsidRDefault="00B050CD" w:rsidP="00B050CD">
            <w:pPr>
              <w:tabs>
                <w:tab w:val="left" w:pos="7740"/>
              </w:tabs>
              <w:jc w:val="center"/>
              <w:rPr>
                <w:i/>
                <w:sz w:val="22"/>
                <w:szCs w:val="22"/>
                <w:lang w:val="uk-UA"/>
              </w:rPr>
            </w:pPr>
          </w:p>
        </w:tc>
        <w:tc>
          <w:tcPr>
            <w:tcW w:w="2853" w:type="dxa"/>
            <w:gridSpan w:val="3"/>
            <w:tcBorders>
              <w:top w:val="single" w:sz="4" w:space="0" w:color="auto"/>
              <w:left w:val="single" w:sz="4" w:space="0" w:color="FFFFFF"/>
              <w:bottom w:val="double" w:sz="4" w:space="0" w:color="auto"/>
              <w:right w:val="single" w:sz="4" w:space="0" w:color="FFFFFF"/>
            </w:tcBorders>
            <w:shd w:val="clear" w:color="auto" w:fill="auto"/>
          </w:tcPr>
          <w:p w14:paraId="0B08664D" w14:textId="77777777" w:rsidR="00B050CD" w:rsidRPr="002C38CC" w:rsidRDefault="00B050CD" w:rsidP="00B050CD">
            <w:pPr>
              <w:jc w:val="center"/>
              <w:rPr>
                <w:i/>
                <w:sz w:val="22"/>
                <w:szCs w:val="22"/>
                <w:lang w:val="uk-UA"/>
              </w:rPr>
            </w:pPr>
            <w:r w:rsidRPr="002C38CC">
              <w:rPr>
                <w:i/>
                <w:sz w:val="22"/>
                <w:szCs w:val="22"/>
                <w:lang w:val="uk-UA"/>
              </w:rPr>
              <w:t>(підпис)</w:t>
            </w:r>
          </w:p>
          <w:p w14:paraId="5C494BBF" w14:textId="77777777" w:rsidR="00B050CD" w:rsidRPr="002C38CC" w:rsidRDefault="00B050CD" w:rsidP="00B050CD">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02EBCBF0" w14:textId="77777777" w:rsidR="00B050CD" w:rsidRPr="002C38CC" w:rsidRDefault="00B050CD" w:rsidP="00B050CD">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2AFB58BB" w14:textId="77777777" w:rsidR="00B050CD" w:rsidRPr="002C38CC" w:rsidRDefault="00B050CD" w:rsidP="00B050CD">
            <w:pPr>
              <w:jc w:val="center"/>
              <w:rPr>
                <w:i/>
                <w:sz w:val="22"/>
                <w:szCs w:val="22"/>
                <w:lang w:val="uk-UA"/>
              </w:rPr>
            </w:pPr>
            <w:r w:rsidRPr="002C38CC">
              <w:rPr>
                <w:i/>
                <w:sz w:val="22"/>
                <w:szCs w:val="22"/>
                <w:lang w:val="uk-UA"/>
              </w:rPr>
              <w:t>(Прізвище та ініціали)</w:t>
            </w:r>
          </w:p>
        </w:tc>
        <w:tc>
          <w:tcPr>
            <w:tcW w:w="262" w:type="dxa"/>
            <w:tcBorders>
              <w:top w:val="single" w:sz="4" w:space="0" w:color="FFFFFF"/>
              <w:left w:val="single" w:sz="4" w:space="0" w:color="FFFFFF"/>
              <w:bottom w:val="double" w:sz="4" w:space="0" w:color="auto"/>
            </w:tcBorders>
            <w:shd w:val="clear" w:color="auto" w:fill="auto"/>
          </w:tcPr>
          <w:p w14:paraId="0787CDAA" w14:textId="77777777" w:rsidR="00B050CD" w:rsidRPr="002C38CC" w:rsidRDefault="00B050CD" w:rsidP="00B050CD">
            <w:pPr>
              <w:jc w:val="center"/>
              <w:rPr>
                <w:i/>
                <w:sz w:val="22"/>
                <w:szCs w:val="22"/>
                <w:lang w:val="uk-UA"/>
              </w:rPr>
            </w:pPr>
          </w:p>
        </w:tc>
      </w:tr>
      <w:tr w:rsidR="00B050CD" w:rsidRPr="00151348" w14:paraId="07EA10D2" w14:textId="77777777" w:rsidTr="008A7016">
        <w:trPr>
          <w:trHeight w:val="141"/>
        </w:trPr>
        <w:tc>
          <w:tcPr>
            <w:tcW w:w="5812" w:type="dxa"/>
            <w:gridSpan w:val="5"/>
            <w:tcBorders>
              <w:top w:val="single" w:sz="4" w:space="0" w:color="auto"/>
              <w:bottom w:val="single" w:sz="4" w:space="0" w:color="auto"/>
            </w:tcBorders>
            <w:shd w:val="clear" w:color="auto" w:fill="auto"/>
          </w:tcPr>
          <w:p w14:paraId="07B523A0" w14:textId="54B3FB31" w:rsidR="00D63A58" w:rsidRPr="002C38CC" w:rsidRDefault="00D63A58" w:rsidP="00D63A58">
            <w:pPr>
              <w:tabs>
                <w:tab w:val="left" w:pos="7740"/>
              </w:tabs>
              <w:rPr>
                <w:i/>
                <w:sz w:val="22"/>
                <w:szCs w:val="22"/>
                <w:lang w:val="uk-UA"/>
              </w:rPr>
            </w:pPr>
          </w:p>
          <w:p w14:paraId="38259259" w14:textId="77777777" w:rsidR="00D63A58" w:rsidRPr="002C38CC" w:rsidRDefault="00D63A58" w:rsidP="00D63A58">
            <w:pPr>
              <w:tabs>
                <w:tab w:val="left" w:pos="7740"/>
              </w:tabs>
              <w:rPr>
                <w:sz w:val="22"/>
                <w:szCs w:val="22"/>
              </w:rPr>
            </w:pPr>
            <w:r w:rsidRPr="002C38CC">
              <w:rPr>
                <w:sz w:val="22"/>
                <w:szCs w:val="22"/>
              </w:rPr>
              <w:t xml:space="preserve">Банк: </w:t>
            </w:r>
          </w:p>
          <w:p w14:paraId="146C2DF6" w14:textId="77777777" w:rsidR="00D63A58" w:rsidRPr="002C38CC" w:rsidRDefault="00D63A58" w:rsidP="00D63A58">
            <w:pPr>
              <w:pStyle w:val="TableParagraph"/>
              <w:tabs>
                <w:tab w:val="left" w:pos="3809"/>
              </w:tabs>
              <w:spacing w:line="248" w:lineRule="exact"/>
            </w:pPr>
            <w:r w:rsidRPr="002C38CC">
              <w:rPr>
                <w:rFonts w:eastAsia="MS Mincho"/>
                <w:b/>
                <w:lang w:eastAsia="ja-JP"/>
              </w:rPr>
              <w:t>АТ «КРИСТАЛБАНК»</w:t>
            </w:r>
            <w:r w:rsidRPr="002C38CC">
              <w:rPr>
                <w:rFonts w:eastAsia="MS Mincho"/>
                <w:lang w:eastAsia="ja-JP"/>
              </w:rPr>
              <w:t xml:space="preserve"> </w:t>
            </w:r>
          </w:p>
          <w:p w14:paraId="152BF0BD" w14:textId="77777777" w:rsidR="00D63A58" w:rsidRPr="002C38CC" w:rsidRDefault="00D63A58" w:rsidP="00D63A58">
            <w:pPr>
              <w:pStyle w:val="TableParagraph"/>
              <w:tabs>
                <w:tab w:val="left" w:pos="3809"/>
              </w:tabs>
              <w:spacing w:line="248" w:lineRule="exact"/>
            </w:pPr>
            <w:r w:rsidRPr="002C38CC">
              <w:t>код ЄДРПОУ 39544699</w:t>
            </w:r>
          </w:p>
          <w:p w14:paraId="51BF493E" w14:textId="77777777" w:rsidR="00D63A58" w:rsidRPr="002C38CC" w:rsidRDefault="00D63A58" w:rsidP="00D63A58">
            <w:pPr>
              <w:widowControl w:val="0"/>
              <w:tabs>
                <w:tab w:val="left" w:pos="3809"/>
              </w:tabs>
              <w:autoSpaceDE w:val="0"/>
              <w:autoSpaceDN w:val="0"/>
              <w:spacing w:line="248" w:lineRule="exact"/>
              <w:rPr>
                <w:rFonts w:eastAsia="Times New Roman"/>
                <w:spacing w:val="1"/>
                <w:sz w:val="22"/>
                <w:szCs w:val="22"/>
              </w:rPr>
            </w:pPr>
            <w:r w:rsidRPr="002C38CC">
              <w:rPr>
                <w:rFonts w:eastAsia="Times New Roman"/>
                <w:sz w:val="22"/>
                <w:szCs w:val="22"/>
              </w:rPr>
              <w:t>Місцезнаходження Банку:</w:t>
            </w:r>
            <w:r w:rsidRPr="002C38CC">
              <w:rPr>
                <w:rFonts w:eastAsia="Times New Roman"/>
                <w:spacing w:val="1"/>
                <w:sz w:val="22"/>
                <w:szCs w:val="22"/>
              </w:rPr>
              <w:t xml:space="preserve"> </w:t>
            </w:r>
          </w:p>
          <w:p w14:paraId="3269AD69" w14:textId="77777777" w:rsidR="00D63A58" w:rsidRPr="002C38CC" w:rsidRDefault="00D63A58" w:rsidP="00D63A58">
            <w:pPr>
              <w:rPr>
                <w:sz w:val="22"/>
                <w:szCs w:val="22"/>
              </w:rPr>
            </w:pPr>
            <w:r w:rsidRPr="002C38CC">
              <w:rPr>
                <w:rFonts w:eastAsia="Calibri"/>
                <w:sz w:val="22"/>
                <w:szCs w:val="22"/>
              </w:rPr>
              <w:t>вул. Кудрявський узвіз, 2, м. Київ, 04053</w:t>
            </w:r>
          </w:p>
          <w:p w14:paraId="1B2E5F7A" w14:textId="77777777" w:rsidR="00D63A58" w:rsidRPr="002C38CC" w:rsidRDefault="00D63A58" w:rsidP="00D63A58">
            <w:pPr>
              <w:rPr>
                <w:rFonts w:eastAsia="Calibri"/>
                <w:sz w:val="22"/>
                <w:szCs w:val="22"/>
              </w:rPr>
            </w:pPr>
            <w:r w:rsidRPr="002C38CC">
              <w:rPr>
                <w:rFonts w:eastAsia="Calibri"/>
                <w:sz w:val="22"/>
                <w:szCs w:val="22"/>
              </w:rPr>
              <w:t xml:space="preserve">Адреса для листування Банку: </w:t>
            </w:r>
          </w:p>
          <w:p w14:paraId="5D1185FD" w14:textId="45E8CC4B" w:rsidR="00D63A58" w:rsidRPr="002C38CC" w:rsidRDefault="00D63A58" w:rsidP="00D63A58">
            <w:pPr>
              <w:rPr>
                <w:rFonts w:eastAsia="Calibri"/>
                <w:sz w:val="22"/>
                <w:szCs w:val="22"/>
              </w:rPr>
            </w:pPr>
            <w:r w:rsidRPr="002C38CC">
              <w:rPr>
                <w:rFonts w:eastAsia="Calibri"/>
                <w:sz w:val="22"/>
                <w:szCs w:val="22"/>
              </w:rPr>
              <w:t xml:space="preserve">бул. Лесі Українки, 30 </w:t>
            </w:r>
            <w:r w:rsidR="00F05BB9" w:rsidRPr="002C38CC">
              <w:rPr>
                <w:rFonts w:eastAsia="Calibri"/>
                <w:sz w:val="22"/>
                <w:szCs w:val="22"/>
                <w:lang w:val="uk-UA"/>
              </w:rPr>
              <w:t>В</w:t>
            </w:r>
            <w:r w:rsidRPr="002C38CC">
              <w:rPr>
                <w:rFonts w:eastAsia="Calibri"/>
                <w:sz w:val="22"/>
                <w:szCs w:val="22"/>
              </w:rPr>
              <w:t>, м. Київ, 01133</w:t>
            </w:r>
          </w:p>
          <w:p w14:paraId="1936B0A5" w14:textId="77777777" w:rsidR="00D63A58" w:rsidRPr="002C38CC" w:rsidRDefault="00D63A58" w:rsidP="00D63A58">
            <w:pPr>
              <w:tabs>
                <w:tab w:val="left" w:pos="7740"/>
              </w:tabs>
              <w:rPr>
                <w:sz w:val="22"/>
                <w:szCs w:val="22"/>
              </w:rPr>
            </w:pPr>
            <w:r w:rsidRPr="002C38CC">
              <w:rPr>
                <w:sz w:val="22"/>
                <w:szCs w:val="22"/>
              </w:rPr>
              <w:t xml:space="preserve">Код </w:t>
            </w:r>
            <w:r w:rsidRPr="002C38CC">
              <w:rPr>
                <w:sz w:val="22"/>
                <w:szCs w:val="22"/>
                <w:lang w:val="en-US"/>
              </w:rPr>
              <w:t>ID</w:t>
            </w:r>
            <w:r w:rsidRPr="002C38CC">
              <w:rPr>
                <w:sz w:val="22"/>
                <w:szCs w:val="22"/>
              </w:rPr>
              <w:t xml:space="preserve"> НБУ 339050</w:t>
            </w:r>
          </w:p>
          <w:p w14:paraId="085DDCC8" w14:textId="77777777" w:rsidR="00F05BB9" w:rsidRPr="002C38CC" w:rsidRDefault="00F05BB9" w:rsidP="00D63A58">
            <w:pPr>
              <w:tabs>
                <w:tab w:val="left" w:pos="7740"/>
              </w:tabs>
              <w:rPr>
                <w:sz w:val="22"/>
                <w:szCs w:val="22"/>
              </w:rPr>
            </w:pPr>
          </w:p>
          <w:p w14:paraId="6D5D412C" w14:textId="77777777" w:rsidR="00F05BB9" w:rsidRPr="002C38CC" w:rsidRDefault="00F05BB9" w:rsidP="00F05BB9">
            <w:pPr>
              <w:contextualSpacing/>
              <w:rPr>
                <w:rFonts w:eastAsia="Calibri"/>
                <w:sz w:val="22"/>
                <w:szCs w:val="22"/>
              </w:rPr>
            </w:pPr>
            <w:r w:rsidRPr="002C38CC">
              <w:rPr>
                <w:rFonts w:eastAsia="Calibri"/>
                <w:sz w:val="22"/>
                <w:szCs w:val="22"/>
              </w:rPr>
              <w:t>Від Банку</w:t>
            </w:r>
          </w:p>
          <w:p w14:paraId="2D9A1A10" w14:textId="77777777" w:rsidR="00F05BB9" w:rsidRPr="002C38CC" w:rsidRDefault="00F05BB9" w:rsidP="00F05BB9">
            <w:pPr>
              <w:contextualSpacing/>
              <w:rPr>
                <w:b/>
                <w:sz w:val="22"/>
                <w:szCs w:val="22"/>
              </w:rPr>
            </w:pPr>
            <w:r w:rsidRPr="002C38CC">
              <w:rPr>
                <w:b/>
                <w:sz w:val="22"/>
                <w:szCs w:val="22"/>
              </w:rPr>
              <w:t xml:space="preserve">__________________ </w:t>
            </w:r>
          </w:p>
          <w:p w14:paraId="0BE6B301" w14:textId="77777777" w:rsidR="00F05BB9" w:rsidRPr="002C38CC" w:rsidRDefault="00F05BB9" w:rsidP="00F05BB9">
            <w:pPr>
              <w:contextualSpacing/>
              <w:rPr>
                <w:sz w:val="22"/>
                <w:szCs w:val="22"/>
              </w:rPr>
            </w:pPr>
            <w:r w:rsidRPr="002C38CC">
              <w:rPr>
                <w:b/>
                <w:sz w:val="22"/>
                <w:szCs w:val="22"/>
              </w:rPr>
              <w:t xml:space="preserve">          </w:t>
            </w:r>
            <w:r w:rsidRPr="002C38CC">
              <w:rPr>
                <w:i/>
                <w:sz w:val="22"/>
                <w:szCs w:val="22"/>
              </w:rPr>
              <w:t>(посада)</w:t>
            </w:r>
            <w:r w:rsidRPr="002C38CC">
              <w:rPr>
                <w:b/>
                <w:sz w:val="22"/>
                <w:szCs w:val="22"/>
              </w:rPr>
              <w:t xml:space="preserve">                                </w:t>
            </w:r>
          </w:p>
          <w:p w14:paraId="2C6DE303" w14:textId="77777777" w:rsidR="00F05BB9" w:rsidRPr="002C38CC" w:rsidRDefault="00F05BB9" w:rsidP="00F05BB9">
            <w:pPr>
              <w:contextualSpacing/>
              <w:rPr>
                <w:sz w:val="22"/>
                <w:szCs w:val="22"/>
              </w:rPr>
            </w:pPr>
            <w:r w:rsidRPr="002C38CC">
              <w:rPr>
                <w:b/>
                <w:sz w:val="22"/>
                <w:szCs w:val="22"/>
              </w:rPr>
              <w:t>_____________________    /__________________/</w:t>
            </w:r>
          </w:p>
          <w:p w14:paraId="4F819CA7" w14:textId="0EAAC608" w:rsidR="00F05BB9" w:rsidRPr="002C38CC" w:rsidRDefault="00F05BB9" w:rsidP="00F05BB9">
            <w:pPr>
              <w:tabs>
                <w:tab w:val="left" w:pos="7740"/>
              </w:tabs>
              <w:rPr>
                <w:sz w:val="22"/>
                <w:szCs w:val="22"/>
                <w:lang w:val="uk-UA"/>
              </w:rPr>
            </w:pPr>
            <w:r w:rsidRPr="002C38CC">
              <w:rPr>
                <w:sz w:val="22"/>
                <w:szCs w:val="22"/>
              </w:rPr>
              <w:t xml:space="preserve">        </w:t>
            </w:r>
            <w:r w:rsidRPr="002C38CC">
              <w:rPr>
                <w:i/>
                <w:sz w:val="22"/>
                <w:szCs w:val="22"/>
              </w:rPr>
              <w:t>М.П.        підпис                            (ПІБ)</w:t>
            </w:r>
          </w:p>
        </w:tc>
        <w:tc>
          <w:tcPr>
            <w:tcW w:w="5415" w:type="dxa"/>
            <w:gridSpan w:val="4"/>
            <w:tcBorders>
              <w:top w:val="single" w:sz="4" w:space="0" w:color="auto"/>
            </w:tcBorders>
            <w:shd w:val="clear" w:color="auto" w:fill="auto"/>
          </w:tcPr>
          <w:p w14:paraId="252D68A9" w14:textId="1A7F614D" w:rsidR="00B050CD" w:rsidRPr="002C38CC" w:rsidRDefault="00B050CD" w:rsidP="00B050CD">
            <w:pPr>
              <w:tabs>
                <w:tab w:val="left" w:pos="7740"/>
              </w:tabs>
              <w:rPr>
                <w:sz w:val="22"/>
                <w:szCs w:val="22"/>
                <w:lang w:val="uk-UA"/>
              </w:rPr>
            </w:pPr>
          </w:p>
          <w:p w14:paraId="2998D83B" w14:textId="77777777" w:rsidR="00D63A58" w:rsidRPr="002C38CC" w:rsidRDefault="00D63A58" w:rsidP="00D63A58">
            <w:pPr>
              <w:tabs>
                <w:tab w:val="left" w:pos="7740"/>
              </w:tabs>
              <w:rPr>
                <w:sz w:val="22"/>
                <w:szCs w:val="22"/>
                <w:lang w:val="uk-UA"/>
              </w:rPr>
            </w:pPr>
            <w:r w:rsidRPr="002C38CC">
              <w:rPr>
                <w:sz w:val="22"/>
                <w:szCs w:val="22"/>
                <w:lang w:val="uk-UA"/>
              </w:rPr>
              <w:t>Місцезнаходження  відділення:</w:t>
            </w:r>
          </w:p>
          <w:p w14:paraId="67AC0621" w14:textId="77777777" w:rsidR="00D63A58" w:rsidRPr="002C38CC" w:rsidRDefault="00D63A58" w:rsidP="00D63A58">
            <w:pPr>
              <w:tabs>
                <w:tab w:val="left" w:pos="7740"/>
              </w:tabs>
              <w:rPr>
                <w:sz w:val="22"/>
                <w:szCs w:val="22"/>
                <w:lang w:val="uk-UA"/>
              </w:rPr>
            </w:pPr>
            <w:r w:rsidRPr="002C38CC">
              <w:rPr>
                <w:sz w:val="22"/>
                <w:szCs w:val="22"/>
                <w:lang w:val="uk-UA"/>
              </w:rPr>
              <w:t xml:space="preserve"> ____________________</w:t>
            </w:r>
          </w:p>
          <w:p w14:paraId="4D7410C1" w14:textId="77777777" w:rsidR="00D63A58" w:rsidRPr="002C38CC" w:rsidRDefault="00D63A58" w:rsidP="00D63A58">
            <w:pPr>
              <w:tabs>
                <w:tab w:val="left" w:pos="7740"/>
              </w:tabs>
              <w:rPr>
                <w:sz w:val="22"/>
                <w:szCs w:val="22"/>
                <w:lang w:val="uk-UA"/>
              </w:rPr>
            </w:pPr>
            <w:r w:rsidRPr="002C38CC">
              <w:rPr>
                <w:i/>
                <w:sz w:val="22"/>
                <w:szCs w:val="22"/>
                <w:lang w:val="uk-UA"/>
              </w:rPr>
              <w:t>(назва та/або № та місцезнаходження відділення)</w:t>
            </w:r>
          </w:p>
          <w:p w14:paraId="17433236" w14:textId="5835DB5D" w:rsidR="00D63A58" w:rsidRPr="002C38CC" w:rsidRDefault="00D63A58" w:rsidP="00B050CD">
            <w:pPr>
              <w:tabs>
                <w:tab w:val="left" w:pos="7740"/>
              </w:tabs>
              <w:rPr>
                <w:sz w:val="22"/>
                <w:szCs w:val="22"/>
                <w:lang w:val="uk-UA"/>
              </w:rPr>
            </w:pPr>
          </w:p>
        </w:tc>
      </w:tr>
    </w:tbl>
    <w:p w14:paraId="3993FB8A" w14:textId="77777777" w:rsidR="00EB2405" w:rsidRPr="002C38CC" w:rsidRDefault="00EB2405" w:rsidP="00EB2405">
      <w:pPr>
        <w:pStyle w:val="aa"/>
        <w:widowControl w:val="0"/>
        <w:spacing w:line="240" w:lineRule="atLeast"/>
        <w:jc w:val="left"/>
        <w:rPr>
          <w:b w:val="0"/>
          <w:i/>
        </w:rPr>
      </w:pPr>
    </w:p>
    <w:p w14:paraId="7D25C042" w14:textId="65FCF1E7" w:rsidR="00EB2405" w:rsidRPr="002C38CC" w:rsidRDefault="00EB2405" w:rsidP="00EB2405">
      <w:pPr>
        <w:pStyle w:val="aa"/>
        <w:widowControl w:val="0"/>
        <w:spacing w:line="240" w:lineRule="atLeast"/>
        <w:jc w:val="left"/>
        <w:rPr>
          <w:b w:val="0"/>
          <w:i/>
        </w:rPr>
      </w:pPr>
    </w:p>
    <w:p w14:paraId="33D90DAD" w14:textId="710875A0" w:rsidR="00F11E95" w:rsidRPr="002C38CC" w:rsidRDefault="00F11E95" w:rsidP="00EB2405">
      <w:pPr>
        <w:pStyle w:val="aa"/>
        <w:widowControl w:val="0"/>
        <w:spacing w:line="240" w:lineRule="atLeast"/>
        <w:jc w:val="left"/>
        <w:rPr>
          <w:b w:val="0"/>
          <w:i/>
        </w:rPr>
      </w:pPr>
    </w:p>
    <w:p w14:paraId="6C957196" w14:textId="796873CF" w:rsidR="00F11E95" w:rsidRPr="002C38CC" w:rsidRDefault="00F11E95" w:rsidP="00EB2405">
      <w:pPr>
        <w:pStyle w:val="aa"/>
        <w:widowControl w:val="0"/>
        <w:spacing w:line="240" w:lineRule="atLeast"/>
        <w:jc w:val="left"/>
        <w:rPr>
          <w:b w:val="0"/>
          <w:i/>
        </w:rPr>
      </w:pPr>
    </w:p>
    <w:p w14:paraId="372FC6B5" w14:textId="739BF778" w:rsidR="00F11E95" w:rsidRPr="002C38CC" w:rsidRDefault="00F11E95" w:rsidP="00EB2405">
      <w:pPr>
        <w:pStyle w:val="aa"/>
        <w:widowControl w:val="0"/>
        <w:spacing w:line="240" w:lineRule="atLeast"/>
        <w:jc w:val="left"/>
        <w:rPr>
          <w:b w:val="0"/>
          <w:i/>
        </w:rPr>
      </w:pPr>
    </w:p>
    <w:p w14:paraId="4171A9AF" w14:textId="75F5711D" w:rsidR="00F11E95" w:rsidRPr="002C38CC" w:rsidRDefault="00F11E95" w:rsidP="00EB2405">
      <w:pPr>
        <w:pStyle w:val="aa"/>
        <w:widowControl w:val="0"/>
        <w:spacing w:line="240" w:lineRule="atLeast"/>
        <w:jc w:val="left"/>
        <w:rPr>
          <w:b w:val="0"/>
          <w:i/>
        </w:rPr>
      </w:pPr>
    </w:p>
    <w:p w14:paraId="640169A2" w14:textId="3656C0D6" w:rsidR="00F11E95" w:rsidRPr="002C38CC" w:rsidRDefault="00F11E95" w:rsidP="00EB2405">
      <w:pPr>
        <w:pStyle w:val="aa"/>
        <w:widowControl w:val="0"/>
        <w:spacing w:line="240" w:lineRule="atLeast"/>
        <w:jc w:val="left"/>
        <w:rPr>
          <w:b w:val="0"/>
          <w:i/>
        </w:rPr>
      </w:pPr>
    </w:p>
    <w:p w14:paraId="3930A0B8" w14:textId="0CA543A1" w:rsidR="00F11E95" w:rsidRPr="002C38CC" w:rsidRDefault="00F11E95" w:rsidP="00EB2405">
      <w:pPr>
        <w:pStyle w:val="aa"/>
        <w:widowControl w:val="0"/>
        <w:spacing w:line="240" w:lineRule="atLeast"/>
        <w:jc w:val="left"/>
        <w:rPr>
          <w:b w:val="0"/>
          <w:i/>
        </w:rPr>
      </w:pPr>
    </w:p>
    <w:p w14:paraId="3B202AAA" w14:textId="58C20C6D" w:rsidR="00F11E95" w:rsidRPr="002C38CC" w:rsidRDefault="00F11E95" w:rsidP="00EB2405">
      <w:pPr>
        <w:pStyle w:val="aa"/>
        <w:widowControl w:val="0"/>
        <w:spacing w:line="240" w:lineRule="atLeast"/>
        <w:jc w:val="left"/>
        <w:rPr>
          <w:b w:val="0"/>
          <w:i/>
        </w:rPr>
      </w:pPr>
    </w:p>
    <w:p w14:paraId="27639A80" w14:textId="24E0E851" w:rsidR="00F11E95" w:rsidRPr="002C38CC" w:rsidRDefault="00F11E95" w:rsidP="00EB2405">
      <w:pPr>
        <w:pStyle w:val="aa"/>
        <w:widowControl w:val="0"/>
        <w:spacing w:line="240" w:lineRule="atLeast"/>
        <w:jc w:val="left"/>
        <w:rPr>
          <w:b w:val="0"/>
          <w:i/>
        </w:rPr>
      </w:pPr>
    </w:p>
    <w:p w14:paraId="633D4005" w14:textId="7D5E67D1" w:rsidR="00F11E95" w:rsidRPr="002C38CC" w:rsidRDefault="00F11E95" w:rsidP="00EB2405">
      <w:pPr>
        <w:pStyle w:val="aa"/>
        <w:widowControl w:val="0"/>
        <w:spacing w:line="240" w:lineRule="atLeast"/>
        <w:jc w:val="left"/>
        <w:rPr>
          <w:b w:val="0"/>
          <w:i/>
        </w:rPr>
      </w:pPr>
    </w:p>
    <w:p w14:paraId="29C1A647" w14:textId="51AFB560" w:rsidR="00F11E95" w:rsidRDefault="00F11E95" w:rsidP="00EB2405">
      <w:pPr>
        <w:pStyle w:val="aa"/>
        <w:widowControl w:val="0"/>
        <w:spacing w:line="240" w:lineRule="atLeast"/>
        <w:jc w:val="left"/>
        <w:rPr>
          <w:b w:val="0"/>
          <w:i/>
        </w:rPr>
      </w:pPr>
    </w:p>
    <w:p w14:paraId="5CCDF82B" w14:textId="64C42900" w:rsidR="008041A3" w:rsidRDefault="008041A3" w:rsidP="00EB2405">
      <w:pPr>
        <w:pStyle w:val="aa"/>
        <w:widowControl w:val="0"/>
        <w:spacing w:line="240" w:lineRule="atLeast"/>
        <w:jc w:val="left"/>
        <w:rPr>
          <w:b w:val="0"/>
          <w:i/>
        </w:rPr>
      </w:pPr>
    </w:p>
    <w:p w14:paraId="5465CF3F" w14:textId="3D161C34" w:rsidR="008041A3" w:rsidRDefault="008041A3" w:rsidP="00EB2405">
      <w:pPr>
        <w:pStyle w:val="aa"/>
        <w:widowControl w:val="0"/>
        <w:spacing w:line="240" w:lineRule="atLeast"/>
        <w:jc w:val="left"/>
        <w:rPr>
          <w:b w:val="0"/>
          <w:i/>
        </w:rPr>
      </w:pPr>
    </w:p>
    <w:p w14:paraId="1444C75E" w14:textId="69D7925B" w:rsidR="008041A3" w:rsidRDefault="008041A3" w:rsidP="00EB2405">
      <w:pPr>
        <w:pStyle w:val="aa"/>
        <w:widowControl w:val="0"/>
        <w:spacing w:line="240" w:lineRule="atLeast"/>
        <w:jc w:val="left"/>
        <w:rPr>
          <w:b w:val="0"/>
          <w:i/>
        </w:rPr>
      </w:pPr>
    </w:p>
    <w:p w14:paraId="0E169D61" w14:textId="32DFA111" w:rsidR="008041A3" w:rsidRDefault="008041A3" w:rsidP="00EB2405">
      <w:pPr>
        <w:pStyle w:val="aa"/>
        <w:widowControl w:val="0"/>
        <w:spacing w:line="240" w:lineRule="atLeast"/>
        <w:jc w:val="left"/>
        <w:rPr>
          <w:b w:val="0"/>
          <w:i/>
        </w:rPr>
      </w:pPr>
    </w:p>
    <w:p w14:paraId="4832CA97" w14:textId="2320A357" w:rsidR="008041A3" w:rsidRDefault="008041A3" w:rsidP="00EB2405">
      <w:pPr>
        <w:pStyle w:val="aa"/>
        <w:widowControl w:val="0"/>
        <w:spacing w:line="240" w:lineRule="atLeast"/>
        <w:jc w:val="left"/>
        <w:rPr>
          <w:b w:val="0"/>
          <w:i/>
        </w:rPr>
      </w:pPr>
    </w:p>
    <w:p w14:paraId="3626FE6D" w14:textId="0C5A7424" w:rsidR="008041A3" w:rsidRDefault="008041A3" w:rsidP="00EB2405">
      <w:pPr>
        <w:pStyle w:val="aa"/>
        <w:widowControl w:val="0"/>
        <w:spacing w:line="240" w:lineRule="atLeast"/>
        <w:jc w:val="left"/>
        <w:rPr>
          <w:b w:val="0"/>
          <w:i/>
        </w:rPr>
      </w:pPr>
    </w:p>
    <w:p w14:paraId="05264C11" w14:textId="484E985F" w:rsidR="008041A3" w:rsidRDefault="008041A3" w:rsidP="00EB2405">
      <w:pPr>
        <w:pStyle w:val="aa"/>
        <w:widowControl w:val="0"/>
        <w:spacing w:line="240" w:lineRule="atLeast"/>
        <w:jc w:val="left"/>
        <w:rPr>
          <w:b w:val="0"/>
          <w:i/>
        </w:rPr>
      </w:pPr>
    </w:p>
    <w:p w14:paraId="0A385E3D" w14:textId="50B7947C" w:rsidR="008041A3" w:rsidRDefault="008041A3" w:rsidP="00EB2405">
      <w:pPr>
        <w:pStyle w:val="aa"/>
        <w:widowControl w:val="0"/>
        <w:spacing w:line="240" w:lineRule="atLeast"/>
        <w:jc w:val="left"/>
        <w:rPr>
          <w:b w:val="0"/>
          <w:i/>
        </w:rPr>
      </w:pPr>
    </w:p>
    <w:p w14:paraId="2DC8482B" w14:textId="649FA060" w:rsidR="008041A3" w:rsidRDefault="008041A3" w:rsidP="00EB2405">
      <w:pPr>
        <w:pStyle w:val="aa"/>
        <w:widowControl w:val="0"/>
        <w:spacing w:line="240" w:lineRule="atLeast"/>
        <w:jc w:val="left"/>
        <w:rPr>
          <w:b w:val="0"/>
          <w:i/>
        </w:rPr>
      </w:pPr>
    </w:p>
    <w:p w14:paraId="5AD87FB4" w14:textId="2A64B482" w:rsidR="008041A3" w:rsidRDefault="008041A3" w:rsidP="00EB2405">
      <w:pPr>
        <w:pStyle w:val="aa"/>
        <w:widowControl w:val="0"/>
        <w:spacing w:line="240" w:lineRule="atLeast"/>
        <w:jc w:val="left"/>
        <w:rPr>
          <w:b w:val="0"/>
          <w:i/>
        </w:rPr>
      </w:pPr>
    </w:p>
    <w:p w14:paraId="746DAF19" w14:textId="216BDAB9" w:rsidR="008041A3" w:rsidRDefault="008041A3" w:rsidP="00EB2405">
      <w:pPr>
        <w:pStyle w:val="aa"/>
        <w:widowControl w:val="0"/>
        <w:spacing w:line="240" w:lineRule="atLeast"/>
        <w:jc w:val="left"/>
        <w:rPr>
          <w:b w:val="0"/>
          <w:i/>
        </w:rPr>
      </w:pPr>
    </w:p>
    <w:p w14:paraId="41B29C96" w14:textId="77777777" w:rsidR="008041A3" w:rsidRPr="002C38CC" w:rsidRDefault="008041A3" w:rsidP="00EB2405">
      <w:pPr>
        <w:pStyle w:val="aa"/>
        <w:widowControl w:val="0"/>
        <w:spacing w:line="240" w:lineRule="atLeast"/>
        <w:jc w:val="left"/>
        <w:rPr>
          <w:b w:val="0"/>
          <w:i/>
        </w:rPr>
      </w:pPr>
    </w:p>
    <w:p w14:paraId="61407428" w14:textId="4DB22327" w:rsidR="00F11E95" w:rsidRPr="002C38CC" w:rsidRDefault="00F11E95" w:rsidP="00EB2405">
      <w:pPr>
        <w:pStyle w:val="aa"/>
        <w:widowControl w:val="0"/>
        <w:spacing w:line="240" w:lineRule="atLeast"/>
        <w:jc w:val="left"/>
        <w:rPr>
          <w:b w:val="0"/>
          <w:i/>
        </w:rPr>
      </w:pPr>
    </w:p>
    <w:p w14:paraId="45FB804F" w14:textId="0807C75C" w:rsidR="00F11E95" w:rsidRPr="002C38CC" w:rsidRDefault="00F11E95" w:rsidP="00EB2405">
      <w:pPr>
        <w:pStyle w:val="aa"/>
        <w:widowControl w:val="0"/>
        <w:spacing w:line="240" w:lineRule="atLeast"/>
        <w:jc w:val="left"/>
        <w:rPr>
          <w:b w:val="0"/>
          <w:i/>
        </w:rPr>
      </w:pPr>
    </w:p>
    <w:p w14:paraId="3B6955F8" w14:textId="77777777" w:rsidR="00EB2405" w:rsidRPr="002C38CC" w:rsidRDefault="00EB2405" w:rsidP="00EB2405">
      <w:pPr>
        <w:pStyle w:val="aa"/>
        <w:widowControl w:val="0"/>
        <w:spacing w:line="240" w:lineRule="atLeast"/>
        <w:jc w:val="left"/>
        <w:rPr>
          <w:noProof/>
          <w:lang w:val="ru-RU" w:eastAsia="uk-UA"/>
        </w:rPr>
      </w:pPr>
      <w:r w:rsidRPr="002C38CC">
        <w:rPr>
          <w:noProof/>
          <w:lang w:eastAsia="uk-UA"/>
        </w:rPr>
        <w:drawing>
          <wp:inline distT="0" distB="0" distL="0" distR="0" wp14:anchorId="7958F152" wp14:editId="642EDE1C">
            <wp:extent cx="2362835" cy="351155"/>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835" cy="351155"/>
                    </a:xfrm>
                    <a:prstGeom prst="rect">
                      <a:avLst/>
                    </a:prstGeom>
                    <a:noFill/>
                    <a:ln>
                      <a:noFill/>
                    </a:ln>
                  </pic:spPr>
                </pic:pic>
              </a:graphicData>
            </a:graphic>
          </wp:inline>
        </w:drawing>
      </w:r>
      <w:r w:rsidRPr="002C38CC">
        <w:rPr>
          <w:noProof/>
          <w:lang w:val="ru-RU" w:eastAsia="uk-UA"/>
        </w:rPr>
        <w:t xml:space="preserve">              </w:t>
      </w:r>
    </w:p>
    <w:p w14:paraId="7E95330C" w14:textId="77777777" w:rsidR="00EE54E2" w:rsidRPr="002C38CC" w:rsidRDefault="00EB2405" w:rsidP="00F551DD">
      <w:pPr>
        <w:ind w:left="5670"/>
        <w:contextualSpacing/>
        <w:jc w:val="both"/>
        <w:rPr>
          <w:i/>
          <w:sz w:val="22"/>
          <w:szCs w:val="22"/>
          <w:lang w:val="uk-UA"/>
        </w:rPr>
      </w:pPr>
      <w:r w:rsidRPr="002C38CC">
        <w:rPr>
          <w:i/>
          <w:sz w:val="22"/>
          <w:szCs w:val="22"/>
          <w:lang w:val="uk-UA"/>
        </w:rPr>
        <w:t>Додаток 4</w:t>
      </w:r>
    </w:p>
    <w:p w14:paraId="3ED20485" w14:textId="2C8A84D3" w:rsidR="00EB2405" w:rsidRPr="002C38CC" w:rsidRDefault="00EB2405" w:rsidP="00F551DD">
      <w:pPr>
        <w:ind w:left="5670"/>
        <w:contextualSpacing/>
        <w:jc w:val="both"/>
        <w:rPr>
          <w:i/>
          <w:sz w:val="22"/>
          <w:szCs w:val="22"/>
        </w:rPr>
      </w:pPr>
      <w:r w:rsidRPr="002C38CC">
        <w:rPr>
          <w:i/>
          <w:sz w:val="22"/>
          <w:szCs w:val="22"/>
          <w:lang w:val="uk-UA"/>
        </w:rPr>
        <w:t>до Заяви-договору</w:t>
      </w:r>
      <w:r w:rsidR="0089359F" w:rsidRPr="002C38CC">
        <w:rPr>
          <w:i/>
          <w:sz w:val="22"/>
          <w:szCs w:val="22"/>
          <w:lang w:val="uk-UA"/>
        </w:rPr>
        <w:t xml:space="preserve"> </w:t>
      </w:r>
      <w:r w:rsidR="002407C6" w:rsidRPr="002C38CC">
        <w:rPr>
          <w:i/>
          <w:sz w:val="22"/>
          <w:szCs w:val="22"/>
          <w:lang w:val="uk-UA"/>
        </w:rPr>
        <w:t>про</w:t>
      </w:r>
      <w:r w:rsidRPr="002C38CC">
        <w:rPr>
          <w:i/>
          <w:sz w:val="22"/>
          <w:szCs w:val="22"/>
          <w:lang w:val="uk-UA"/>
        </w:rPr>
        <w:t xml:space="preserve"> приєднання до </w:t>
      </w:r>
      <w:r w:rsidR="0049081D" w:rsidRPr="002C38CC">
        <w:rPr>
          <w:rFonts w:eastAsia="Times New Roman"/>
          <w:bCs/>
          <w:i/>
          <w:sz w:val="22"/>
          <w:szCs w:val="22"/>
          <w:lang w:eastAsia="ru-RU"/>
        </w:rPr>
        <w:t xml:space="preserve">умов Публічної пропозиції </w:t>
      </w:r>
      <w:r w:rsidR="007A6289" w:rsidRPr="002C38CC">
        <w:rPr>
          <w:rFonts w:eastAsia="Times New Roman"/>
          <w:bCs/>
          <w:i/>
          <w:sz w:val="22"/>
          <w:szCs w:val="22"/>
          <w:lang w:eastAsia="ru-RU"/>
        </w:rPr>
        <w:t xml:space="preserve">АТ «КРИСТАЛБАНК» </w:t>
      </w:r>
      <w:r w:rsidR="0049081D" w:rsidRPr="002C38CC">
        <w:rPr>
          <w:rFonts w:eastAsia="Times New Roman"/>
          <w:bCs/>
          <w:i/>
          <w:sz w:val="22"/>
          <w:szCs w:val="22"/>
          <w:lang w:eastAsia="ru-RU"/>
        </w:rPr>
        <w:t xml:space="preserve">на </w:t>
      </w:r>
      <w:r w:rsidR="00C67B48" w:rsidRPr="002C38CC">
        <w:rPr>
          <w:rFonts w:eastAsia="Times New Roman"/>
          <w:bCs/>
          <w:i/>
          <w:sz w:val="22"/>
          <w:szCs w:val="22"/>
          <w:lang w:eastAsia="ru-RU"/>
        </w:rPr>
        <w:t>укладення</w:t>
      </w:r>
      <w:r w:rsidR="0049081D" w:rsidRPr="002C38CC">
        <w:rPr>
          <w:i/>
          <w:sz w:val="22"/>
          <w:szCs w:val="22"/>
          <w:lang w:val="uk-UA"/>
        </w:rPr>
        <w:t xml:space="preserve"> </w:t>
      </w:r>
      <w:r w:rsidRPr="002C38CC">
        <w:rPr>
          <w:i/>
          <w:sz w:val="22"/>
          <w:szCs w:val="22"/>
          <w:lang w:val="uk-UA"/>
        </w:rPr>
        <w:t>Договору комплексного банківського обслуговування юридичних та самозайнятих осіб</w:t>
      </w:r>
    </w:p>
    <w:p w14:paraId="2FD7F874" w14:textId="59166333" w:rsidR="00EB2405" w:rsidRPr="002C38CC" w:rsidRDefault="00EB2405" w:rsidP="00F551DD">
      <w:pPr>
        <w:ind w:left="5670"/>
        <w:jc w:val="both"/>
        <w:rPr>
          <w:i/>
          <w:sz w:val="22"/>
          <w:szCs w:val="22"/>
          <w:lang w:val="uk-UA"/>
        </w:rPr>
      </w:pPr>
      <w:r w:rsidRPr="002C38CC">
        <w:rPr>
          <w:i/>
          <w:sz w:val="22"/>
          <w:szCs w:val="22"/>
        </w:rPr>
        <w:t xml:space="preserve"> </w:t>
      </w:r>
      <w:r w:rsidRPr="002C38CC">
        <w:rPr>
          <w:i/>
          <w:sz w:val="22"/>
          <w:szCs w:val="22"/>
          <w:lang w:val="uk-UA"/>
        </w:rPr>
        <w:t xml:space="preserve">№______ від «____» __________ 20 ____ року </w:t>
      </w:r>
      <w:r w:rsidR="00974061" w:rsidRPr="002C38CC">
        <w:rPr>
          <w:i/>
          <w:sz w:val="22"/>
          <w:szCs w:val="22"/>
          <w:lang w:val="uk-UA"/>
        </w:rPr>
        <w:t>за</w:t>
      </w:r>
      <w:r w:rsidRPr="002C38CC">
        <w:rPr>
          <w:i/>
          <w:sz w:val="22"/>
          <w:szCs w:val="22"/>
        </w:rPr>
        <w:t xml:space="preserve"> послуг</w:t>
      </w:r>
      <w:r w:rsidR="00974061" w:rsidRPr="002C38CC">
        <w:rPr>
          <w:i/>
          <w:sz w:val="22"/>
          <w:szCs w:val="22"/>
          <w:lang w:val="uk-UA"/>
        </w:rPr>
        <w:t>ою</w:t>
      </w:r>
      <w:r w:rsidRPr="002C38CC">
        <w:rPr>
          <w:i/>
          <w:sz w:val="22"/>
          <w:szCs w:val="22"/>
        </w:rPr>
        <w:t xml:space="preserve"> </w:t>
      </w:r>
      <w:r w:rsidRPr="002C38CC">
        <w:rPr>
          <w:i/>
          <w:sz w:val="22"/>
          <w:szCs w:val="22"/>
          <w:lang w:val="uk-UA"/>
        </w:rPr>
        <w:t>«СТРОКОВИЙ ДЕПОЗИТ» - вклад «ОПЕРАТИВНИЙ»</w:t>
      </w:r>
    </w:p>
    <w:p w14:paraId="0B634F1D" w14:textId="77777777" w:rsidR="00EB2405" w:rsidRPr="002C38CC" w:rsidRDefault="00EB2405" w:rsidP="00EB2405">
      <w:pPr>
        <w:pStyle w:val="aa"/>
        <w:widowControl w:val="0"/>
        <w:spacing w:line="240" w:lineRule="atLeast"/>
        <w:ind w:firstLine="680"/>
        <w:jc w:val="right"/>
        <w:rPr>
          <w:b w:val="0"/>
          <w:i/>
          <w:lang w:val="ru-RU"/>
        </w:rPr>
      </w:pPr>
    </w:p>
    <w:p w14:paraId="7BDEBE42" w14:textId="494F639C" w:rsidR="00EB2405" w:rsidRPr="002C38CC" w:rsidRDefault="00EB2405" w:rsidP="00EB2405">
      <w:pPr>
        <w:tabs>
          <w:tab w:val="left" w:pos="7740"/>
        </w:tabs>
        <w:rPr>
          <w:b/>
          <w:i/>
          <w:color w:val="0000FF"/>
          <w:sz w:val="22"/>
          <w:szCs w:val="22"/>
        </w:rPr>
      </w:pPr>
      <w:r w:rsidRPr="002C38CC">
        <w:rPr>
          <w:b/>
          <w:i/>
          <w:color w:val="0000FF"/>
          <w:sz w:val="22"/>
          <w:szCs w:val="22"/>
        </w:rPr>
        <w:t>[</w:t>
      </w:r>
      <w:r w:rsidRPr="002C38CC">
        <w:rPr>
          <w:b/>
          <w:i/>
          <w:color w:val="0000FF"/>
          <w:sz w:val="22"/>
          <w:szCs w:val="22"/>
          <w:lang w:val="uk-UA"/>
        </w:rPr>
        <w:t xml:space="preserve">Заява-договір про внесення змін </w:t>
      </w:r>
      <w:r w:rsidR="009153CE" w:rsidRPr="002C38CC">
        <w:rPr>
          <w:b/>
          <w:i/>
          <w:color w:val="0000FF"/>
          <w:sz w:val="22"/>
          <w:szCs w:val="22"/>
          <w:lang w:val="uk-UA"/>
        </w:rPr>
        <w:t>за в</w:t>
      </w:r>
      <w:r w:rsidRPr="002C38CC">
        <w:rPr>
          <w:b/>
          <w:i/>
          <w:color w:val="0000FF"/>
          <w:sz w:val="22"/>
          <w:szCs w:val="22"/>
          <w:lang w:val="uk-UA"/>
        </w:rPr>
        <w:t>клад</w:t>
      </w:r>
      <w:r w:rsidR="009153CE" w:rsidRPr="002C38CC">
        <w:rPr>
          <w:b/>
          <w:i/>
          <w:color w:val="0000FF"/>
          <w:sz w:val="22"/>
          <w:szCs w:val="22"/>
          <w:lang w:val="uk-UA"/>
        </w:rPr>
        <w:t>ом</w:t>
      </w:r>
      <w:r w:rsidRPr="002C38CC">
        <w:rPr>
          <w:b/>
          <w:i/>
          <w:color w:val="0000FF"/>
          <w:sz w:val="22"/>
          <w:szCs w:val="22"/>
          <w:lang w:val="uk-UA"/>
        </w:rPr>
        <w:t xml:space="preserve"> «Оперативний»</w:t>
      </w:r>
      <w:r w:rsidR="002407C6" w:rsidRPr="002C38CC">
        <w:rPr>
          <w:b/>
          <w:i/>
          <w:color w:val="0000FF"/>
          <w:sz w:val="22"/>
          <w:szCs w:val="22"/>
          <w:lang w:val="uk-UA"/>
        </w:rPr>
        <w:t xml:space="preserve"> </w:t>
      </w:r>
      <w:r w:rsidRPr="002C38CC">
        <w:rPr>
          <w:b/>
          <w:i/>
          <w:color w:val="0000FF"/>
          <w:sz w:val="22"/>
          <w:szCs w:val="22"/>
          <w:lang w:val="uk-UA"/>
        </w:rPr>
        <w:t xml:space="preserve">(Додаток </w:t>
      </w:r>
      <w:r w:rsidR="0089359F" w:rsidRPr="002C38CC">
        <w:rPr>
          <w:b/>
          <w:i/>
          <w:color w:val="0000FF"/>
          <w:sz w:val="22"/>
          <w:szCs w:val="22"/>
          <w:lang w:val="uk-UA"/>
        </w:rPr>
        <w:t>4</w:t>
      </w:r>
      <w:r w:rsidRPr="002C38CC">
        <w:rPr>
          <w:b/>
          <w:i/>
          <w:color w:val="0000FF"/>
          <w:sz w:val="22"/>
          <w:szCs w:val="22"/>
          <w:lang w:val="uk-UA"/>
        </w:rPr>
        <w:t xml:space="preserve">) укладається при змінах умов Договору: зміна процентної ставки/зміна реквізитів для повернення </w:t>
      </w:r>
      <w:r w:rsidR="009153CE" w:rsidRPr="002C38CC">
        <w:rPr>
          <w:b/>
          <w:i/>
          <w:color w:val="0000FF"/>
          <w:sz w:val="22"/>
          <w:szCs w:val="22"/>
          <w:lang w:val="uk-UA"/>
        </w:rPr>
        <w:t>в</w:t>
      </w:r>
      <w:r w:rsidRPr="002C38CC">
        <w:rPr>
          <w:b/>
          <w:i/>
          <w:color w:val="0000FF"/>
          <w:sz w:val="22"/>
          <w:szCs w:val="22"/>
          <w:lang w:val="uk-UA"/>
        </w:rPr>
        <w:t>кладу та процентів/зміні номера вкладного (депозитного) рахунку, за кожним траншем</w:t>
      </w:r>
      <w:r w:rsidR="000E6ECF" w:rsidRPr="002C38CC">
        <w:rPr>
          <w:b/>
          <w:i/>
          <w:color w:val="0000FF"/>
          <w:sz w:val="22"/>
          <w:szCs w:val="22"/>
          <w:lang w:val="uk-UA"/>
        </w:rPr>
        <w:t xml:space="preserve"> </w:t>
      </w:r>
      <w:r w:rsidRPr="002C38CC">
        <w:rPr>
          <w:b/>
          <w:i/>
          <w:color w:val="0000FF"/>
          <w:sz w:val="22"/>
          <w:szCs w:val="22"/>
          <w:lang w:val="uk-UA"/>
        </w:rPr>
        <w:t xml:space="preserve">або (за вимогою </w:t>
      </w:r>
      <w:r w:rsidR="00981A77" w:rsidRPr="002C38CC">
        <w:rPr>
          <w:b/>
          <w:i/>
          <w:color w:val="0000FF"/>
          <w:sz w:val="22"/>
          <w:szCs w:val="22"/>
          <w:lang w:val="uk-UA"/>
        </w:rPr>
        <w:t>Клієнта</w:t>
      </w:r>
      <w:r w:rsidRPr="002C38CC">
        <w:rPr>
          <w:b/>
          <w:i/>
          <w:color w:val="0000FF"/>
          <w:sz w:val="22"/>
          <w:szCs w:val="22"/>
          <w:lang w:val="uk-UA"/>
        </w:rPr>
        <w:t>) при автопролонгації</w:t>
      </w:r>
      <w:r w:rsidRPr="002C38CC">
        <w:rPr>
          <w:b/>
          <w:i/>
          <w:color w:val="0000FF"/>
          <w:sz w:val="22"/>
          <w:szCs w:val="22"/>
        </w:rPr>
        <w:t>]</w:t>
      </w:r>
    </w:p>
    <w:p w14:paraId="2B35E90E" w14:textId="28ABAD6B" w:rsidR="00EB2405" w:rsidRPr="002C38CC" w:rsidRDefault="00EB2405" w:rsidP="00EB2405">
      <w:pPr>
        <w:tabs>
          <w:tab w:val="left" w:pos="7740"/>
        </w:tabs>
        <w:jc w:val="center"/>
        <w:rPr>
          <w:b/>
          <w:sz w:val="22"/>
          <w:szCs w:val="22"/>
          <w:lang w:val="uk-UA"/>
        </w:rPr>
      </w:pPr>
      <w:r w:rsidRPr="002C38CC">
        <w:rPr>
          <w:b/>
          <w:sz w:val="22"/>
          <w:szCs w:val="22"/>
          <w:lang w:val="uk-UA"/>
        </w:rPr>
        <w:t xml:space="preserve">Заява-договір про внесення змін до Заяви-договору </w:t>
      </w:r>
      <w:r w:rsidR="002407C6" w:rsidRPr="002C38CC">
        <w:rPr>
          <w:b/>
          <w:sz w:val="22"/>
          <w:szCs w:val="22"/>
          <w:lang w:val="uk-UA"/>
        </w:rPr>
        <w:t>про</w:t>
      </w:r>
      <w:r w:rsidRPr="002C38CC">
        <w:rPr>
          <w:b/>
          <w:sz w:val="22"/>
          <w:szCs w:val="22"/>
          <w:lang w:val="uk-UA"/>
        </w:rPr>
        <w:t xml:space="preserve"> приєднання</w:t>
      </w:r>
      <w:r w:rsidRPr="002C38CC">
        <w:rPr>
          <w:b/>
          <w:color w:val="FF0000"/>
          <w:sz w:val="22"/>
          <w:szCs w:val="22"/>
          <w:lang w:val="uk-UA"/>
        </w:rPr>
        <w:t xml:space="preserve"> </w:t>
      </w:r>
    </w:p>
    <w:p w14:paraId="4E3A9A52" w14:textId="4A2141CF" w:rsidR="00EB2405" w:rsidRPr="002C38CC" w:rsidRDefault="00EB2405" w:rsidP="00EB2405">
      <w:pPr>
        <w:tabs>
          <w:tab w:val="left" w:pos="6840"/>
        </w:tabs>
        <w:jc w:val="center"/>
        <w:rPr>
          <w:b/>
          <w:sz w:val="22"/>
          <w:szCs w:val="22"/>
          <w:lang w:val="uk-UA"/>
        </w:rPr>
      </w:pPr>
      <w:r w:rsidRPr="002C38CC">
        <w:rPr>
          <w:b/>
          <w:sz w:val="22"/>
          <w:szCs w:val="22"/>
          <w:lang w:val="uk-UA"/>
        </w:rPr>
        <w:t xml:space="preserve">до </w:t>
      </w:r>
      <w:r w:rsidR="0049081D" w:rsidRPr="002C38CC">
        <w:rPr>
          <w:b/>
          <w:sz w:val="22"/>
          <w:szCs w:val="22"/>
          <w:lang w:val="uk-UA"/>
        </w:rPr>
        <w:t xml:space="preserve">умов Публічної пропозиції </w:t>
      </w:r>
      <w:r w:rsidR="007A6289" w:rsidRPr="002C38CC">
        <w:rPr>
          <w:b/>
          <w:sz w:val="22"/>
          <w:szCs w:val="22"/>
          <w:lang w:val="uk-UA"/>
        </w:rPr>
        <w:t>АТ «КРИСТАЛБАНК»</w:t>
      </w:r>
      <w:r w:rsidR="007A6289" w:rsidRPr="002C38CC">
        <w:rPr>
          <w:rFonts w:eastAsia="Times New Roman"/>
          <w:bCs/>
          <w:i/>
          <w:sz w:val="22"/>
          <w:szCs w:val="22"/>
          <w:lang w:val="uk-UA" w:eastAsia="ru-RU"/>
        </w:rPr>
        <w:t xml:space="preserve"> </w:t>
      </w:r>
      <w:r w:rsidR="0049081D" w:rsidRPr="002C38CC">
        <w:rPr>
          <w:b/>
          <w:sz w:val="22"/>
          <w:szCs w:val="22"/>
          <w:lang w:val="uk-UA"/>
        </w:rPr>
        <w:t xml:space="preserve">на </w:t>
      </w:r>
      <w:r w:rsidR="00C67B48" w:rsidRPr="002C38CC">
        <w:rPr>
          <w:b/>
          <w:sz w:val="22"/>
          <w:szCs w:val="22"/>
          <w:lang w:val="uk-UA"/>
        </w:rPr>
        <w:t>укладення</w:t>
      </w:r>
      <w:r w:rsidR="0049081D" w:rsidRPr="002C38CC">
        <w:rPr>
          <w:b/>
          <w:sz w:val="22"/>
          <w:szCs w:val="22"/>
          <w:lang w:val="uk-UA"/>
        </w:rPr>
        <w:t xml:space="preserve"> </w:t>
      </w:r>
      <w:r w:rsidRPr="002C38CC">
        <w:rPr>
          <w:b/>
          <w:sz w:val="22"/>
          <w:szCs w:val="22"/>
          <w:lang w:val="uk-UA"/>
        </w:rPr>
        <w:t>Договору комплексного банківського обслуговування юридичних та самозайнятих осіб</w:t>
      </w:r>
    </w:p>
    <w:p w14:paraId="1669854A" w14:textId="77777777" w:rsidR="00B27DBC" w:rsidRPr="002C38CC" w:rsidRDefault="00EB2405" w:rsidP="00EB2405">
      <w:pPr>
        <w:tabs>
          <w:tab w:val="left" w:pos="6840"/>
        </w:tabs>
        <w:jc w:val="center"/>
        <w:rPr>
          <w:b/>
          <w:sz w:val="22"/>
          <w:szCs w:val="22"/>
          <w:lang w:val="uk-UA"/>
        </w:rPr>
      </w:pPr>
      <w:r w:rsidRPr="002C38CC">
        <w:rPr>
          <w:b/>
          <w:sz w:val="22"/>
          <w:szCs w:val="22"/>
          <w:lang w:val="uk-UA"/>
        </w:rPr>
        <w:t>№_______________ від __.__.20__</w:t>
      </w:r>
    </w:p>
    <w:p w14:paraId="393F2CA2" w14:textId="008AC1B6" w:rsidR="00EB2405" w:rsidRPr="002C38CC" w:rsidRDefault="00B27DBC" w:rsidP="00EB2405">
      <w:pPr>
        <w:tabs>
          <w:tab w:val="left" w:pos="6840"/>
        </w:tabs>
        <w:jc w:val="center"/>
        <w:rPr>
          <w:sz w:val="22"/>
          <w:szCs w:val="22"/>
          <w:lang w:val="uk-UA"/>
        </w:rPr>
      </w:pPr>
      <w:r w:rsidRPr="002C38CC">
        <w:rPr>
          <w:b/>
          <w:sz w:val="22"/>
          <w:szCs w:val="22"/>
          <w:lang w:val="uk-UA"/>
        </w:rPr>
        <w:t>за послугою «СТРОКОВИЙ ДЕПОЗИТ» – ВКЛАД «ОПЕРАТИВНИЙ»</w:t>
      </w:r>
      <w:r w:rsidR="00EB2405" w:rsidRPr="002C38CC">
        <w:rPr>
          <w:b/>
          <w:sz w:val="22"/>
          <w:szCs w:val="22"/>
          <w:lang w:val="uk-UA"/>
        </w:rPr>
        <w:t xml:space="preserve"> </w:t>
      </w:r>
    </w:p>
    <w:p w14:paraId="4F584449" w14:textId="77777777" w:rsidR="009153CE" w:rsidRPr="002C38CC" w:rsidRDefault="009153CE" w:rsidP="009153CE">
      <w:pPr>
        <w:contextualSpacing/>
        <w:rPr>
          <w:rFonts w:eastAsia="Calibri"/>
          <w:color w:val="000000" w:themeColor="text1"/>
          <w:sz w:val="22"/>
          <w:szCs w:val="22"/>
          <w:u w:val="single"/>
          <w:lang w:val="uk-UA"/>
        </w:rPr>
      </w:pPr>
      <w:r w:rsidRPr="002C38CC">
        <w:rPr>
          <w:rFonts w:eastAsia="Times New Roman"/>
          <w:sz w:val="22"/>
          <w:szCs w:val="22"/>
          <w:lang w:val="uk-UA" w:eastAsia="ru-RU"/>
        </w:rPr>
        <w:t xml:space="preserve">м.___________________                                                                                                                              </w:t>
      </w:r>
      <w:r w:rsidRPr="002C38CC">
        <w:rPr>
          <w:rFonts w:eastAsia="Calibri"/>
          <w:color w:val="000000" w:themeColor="text1"/>
          <w:sz w:val="22"/>
          <w:szCs w:val="22"/>
          <w:u w:val="single"/>
          <w:lang w:val="uk-UA"/>
        </w:rPr>
        <w:t>ДАТА</w:t>
      </w:r>
    </w:p>
    <w:p w14:paraId="47A00B75" w14:textId="702262F0" w:rsidR="00EB2405" w:rsidRPr="002C38CC" w:rsidRDefault="00EB2405" w:rsidP="00EB2405">
      <w:pPr>
        <w:tabs>
          <w:tab w:val="left" w:pos="7740"/>
        </w:tabs>
        <w:jc w:val="both"/>
        <w:rPr>
          <w:rFonts w:eastAsia="Times New Roman"/>
          <w:bCs/>
          <w:sz w:val="22"/>
          <w:szCs w:val="22"/>
          <w:lang w:val="uk-UA" w:eastAsia="ru-RU"/>
        </w:rPr>
      </w:pPr>
      <w:r w:rsidRPr="002C38CC">
        <w:rPr>
          <w:rFonts w:eastAsia="Times New Roman"/>
          <w:bCs/>
          <w:sz w:val="22"/>
          <w:szCs w:val="22"/>
          <w:lang w:val="uk-UA" w:eastAsia="ru-RU"/>
        </w:rPr>
        <w:t xml:space="preserve">Прошу АТ «КРИСТАЛБАНК» прийняти зміни до Заяви-договору </w:t>
      </w:r>
      <w:r w:rsidR="002407C6" w:rsidRPr="002C38CC">
        <w:rPr>
          <w:rFonts w:eastAsia="Times New Roman"/>
          <w:bCs/>
          <w:sz w:val="22"/>
          <w:szCs w:val="22"/>
          <w:lang w:val="uk-UA" w:eastAsia="ru-RU"/>
        </w:rPr>
        <w:t>про</w:t>
      </w:r>
      <w:r w:rsidRPr="002C38CC">
        <w:rPr>
          <w:rFonts w:eastAsia="Times New Roman"/>
          <w:bCs/>
          <w:sz w:val="22"/>
          <w:szCs w:val="22"/>
          <w:lang w:val="uk-UA" w:eastAsia="ru-RU"/>
        </w:rPr>
        <w:t xml:space="preserve"> приєднання  до </w:t>
      </w:r>
      <w:r w:rsidR="0049081D" w:rsidRPr="002C38CC">
        <w:rPr>
          <w:rFonts w:eastAsia="Times New Roman"/>
          <w:bCs/>
          <w:sz w:val="22"/>
          <w:szCs w:val="22"/>
          <w:lang w:val="uk-UA" w:eastAsia="ru-RU"/>
        </w:rPr>
        <w:t xml:space="preserve">умов Публічної пропозиції </w:t>
      </w:r>
      <w:r w:rsidR="002C38CC">
        <w:rPr>
          <w:rFonts w:eastAsia="Times New Roman"/>
          <w:bCs/>
          <w:sz w:val="22"/>
          <w:szCs w:val="22"/>
          <w:lang w:val="uk-UA" w:eastAsia="ru-RU"/>
        </w:rPr>
        <w:t xml:space="preserve">                 </w:t>
      </w:r>
      <w:r w:rsidR="007A6289" w:rsidRPr="002C38CC">
        <w:rPr>
          <w:rFonts w:eastAsia="Times New Roman"/>
          <w:bCs/>
          <w:sz w:val="22"/>
          <w:szCs w:val="22"/>
          <w:lang w:val="uk-UA" w:eastAsia="ru-RU"/>
        </w:rPr>
        <w:t>АТ «КРИСТАЛБАНК»</w:t>
      </w:r>
      <w:r w:rsidR="007A6289" w:rsidRPr="00570720">
        <w:rPr>
          <w:rFonts w:eastAsia="Times New Roman"/>
          <w:bCs/>
          <w:i/>
          <w:sz w:val="22"/>
          <w:szCs w:val="22"/>
          <w:lang w:val="uk-UA" w:eastAsia="ru-RU"/>
        </w:rPr>
        <w:t xml:space="preserve"> </w:t>
      </w:r>
      <w:r w:rsidR="0049081D" w:rsidRPr="002C38CC">
        <w:rPr>
          <w:rFonts w:eastAsia="Times New Roman"/>
          <w:bCs/>
          <w:sz w:val="22"/>
          <w:szCs w:val="22"/>
          <w:lang w:val="uk-UA" w:eastAsia="ru-RU"/>
        </w:rPr>
        <w:t xml:space="preserve">на </w:t>
      </w:r>
      <w:r w:rsidR="00C67B48" w:rsidRPr="002C38CC">
        <w:rPr>
          <w:rFonts w:eastAsia="Times New Roman"/>
          <w:bCs/>
          <w:sz w:val="22"/>
          <w:szCs w:val="22"/>
          <w:lang w:val="uk-UA" w:eastAsia="ru-RU"/>
        </w:rPr>
        <w:t>укладення</w:t>
      </w:r>
      <w:r w:rsidR="0049081D" w:rsidRPr="002C38CC">
        <w:rPr>
          <w:rFonts w:eastAsia="Times New Roman"/>
          <w:bCs/>
          <w:sz w:val="22"/>
          <w:szCs w:val="22"/>
          <w:lang w:val="uk-UA" w:eastAsia="ru-RU"/>
        </w:rPr>
        <w:t xml:space="preserve"> </w:t>
      </w:r>
      <w:r w:rsidRPr="002C38CC">
        <w:rPr>
          <w:rFonts w:eastAsia="Times New Roman"/>
          <w:bCs/>
          <w:sz w:val="22"/>
          <w:szCs w:val="22"/>
          <w:lang w:val="uk-UA" w:eastAsia="ru-RU"/>
        </w:rPr>
        <w:t xml:space="preserve">Договору комплексного банківського обслуговування юридичних та самозайнятих осіб </w:t>
      </w:r>
      <w:r w:rsidR="00F05BB9" w:rsidRPr="002C38CC">
        <w:rPr>
          <w:rFonts w:eastAsia="Times New Roman"/>
          <w:bCs/>
          <w:sz w:val="22"/>
          <w:szCs w:val="22"/>
          <w:lang w:val="uk-UA" w:eastAsia="ru-RU"/>
        </w:rPr>
        <w:t xml:space="preserve">(далі – Договір) </w:t>
      </w:r>
      <w:r w:rsidRPr="002C38CC">
        <w:rPr>
          <w:rFonts w:eastAsia="Times New Roman"/>
          <w:bCs/>
          <w:sz w:val="22"/>
          <w:szCs w:val="22"/>
          <w:lang w:val="uk-UA" w:eastAsia="ru-RU"/>
        </w:rPr>
        <w:t>№_______________ від __.__.20__, згідно з наданими цією Заявою-договором про внесення змін змінами.</w:t>
      </w:r>
    </w:p>
    <w:p w14:paraId="5BB30B3F" w14:textId="734BB8B8" w:rsidR="009153CE" w:rsidRPr="00570720" w:rsidRDefault="009153CE" w:rsidP="009153CE">
      <w:pPr>
        <w:ind w:right="27"/>
        <w:jc w:val="both"/>
        <w:rPr>
          <w:rFonts w:eastAsia="Calibri"/>
          <w:sz w:val="22"/>
          <w:szCs w:val="22"/>
          <w:lang w:val="uk-UA"/>
        </w:rPr>
      </w:pPr>
      <w:r w:rsidRPr="00570720">
        <w:rPr>
          <w:rFonts w:eastAsia="Calibri"/>
          <w:b/>
          <w:sz w:val="22"/>
          <w:szCs w:val="22"/>
          <w:lang w:val="uk-UA"/>
        </w:rPr>
        <w:t xml:space="preserve">АКЦІОНЕРНЕ ТОВАРИСТВО «КРИСТАЛБАНК» </w:t>
      </w:r>
      <w:r w:rsidR="008A7016" w:rsidRPr="00570720">
        <w:rPr>
          <w:rFonts w:eastAsia="Times New Roman"/>
          <w:sz w:val="22"/>
          <w:szCs w:val="22"/>
          <w:lang w:val="uk-UA"/>
        </w:rPr>
        <w:t xml:space="preserve">в особі _____________________________  </w:t>
      </w:r>
      <w:r w:rsidR="008A7016" w:rsidRPr="00570720">
        <w:rPr>
          <w:i/>
          <w:color w:val="0000FF"/>
          <w:sz w:val="22"/>
          <w:szCs w:val="22"/>
          <w:lang w:val="uk-UA"/>
        </w:rPr>
        <w:t>(посада, ПІБ уповноваженої особи Банку)</w:t>
      </w:r>
      <w:r w:rsidR="00F05BB9" w:rsidRPr="002C38CC">
        <w:rPr>
          <w:i/>
          <w:color w:val="0000FF"/>
          <w:sz w:val="22"/>
          <w:szCs w:val="22"/>
          <w:lang w:val="uk-UA"/>
        </w:rPr>
        <w:t xml:space="preserve">, </w:t>
      </w:r>
      <w:r w:rsidR="00F05BB9" w:rsidRPr="00570720">
        <w:rPr>
          <w:i/>
          <w:sz w:val="22"/>
          <w:szCs w:val="22"/>
          <w:lang w:val="uk-UA"/>
        </w:rPr>
        <w:t>____________________</w:t>
      </w:r>
      <w:r w:rsidR="00F05BB9" w:rsidRPr="00570720">
        <w:rPr>
          <w:i/>
          <w:color w:val="0000FF"/>
          <w:sz w:val="22"/>
          <w:szCs w:val="22"/>
          <w:lang w:val="uk-UA"/>
        </w:rPr>
        <w:t>(документ – підстава: довіреність №__ від «__» ____ 20__р)</w:t>
      </w:r>
      <w:r w:rsidR="008A7016" w:rsidRPr="00570720">
        <w:rPr>
          <w:rFonts w:eastAsia="Calibri"/>
          <w:sz w:val="22"/>
          <w:szCs w:val="22"/>
          <w:lang w:val="uk-UA"/>
        </w:rPr>
        <w:t xml:space="preserve"> </w:t>
      </w:r>
      <w:r w:rsidRPr="00570720">
        <w:rPr>
          <w:rFonts w:eastAsia="Calibri"/>
          <w:sz w:val="22"/>
          <w:szCs w:val="22"/>
          <w:lang w:val="uk-UA"/>
        </w:rPr>
        <w:t>(далі – АТ «КРИСТАЛБАНК» або Банк), з однієї сторони, та _________________________________________________ (далі –  Клієнт), з другої сторони, які далі за текстом разом іменуються «Сторони», а кожна окремо – «Сторона», уклали цю Заяву-договір про внесення змін, як</w:t>
      </w:r>
      <w:r w:rsidR="00B27DBC" w:rsidRPr="002C38CC">
        <w:rPr>
          <w:rFonts w:eastAsia="Calibri"/>
          <w:sz w:val="22"/>
          <w:szCs w:val="22"/>
          <w:lang w:val="uk-UA"/>
        </w:rPr>
        <w:t>а</w:t>
      </w:r>
      <w:r w:rsidRPr="00570720">
        <w:rPr>
          <w:rFonts w:eastAsia="Calibri"/>
          <w:sz w:val="22"/>
          <w:szCs w:val="22"/>
          <w:lang w:val="uk-UA"/>
        </w:rPr>
        <w:t xml:space="preserve"> разом, з урахуванням усіх змін та доповнень, станов</w:t>
      </w:r>
      <w:r w:rsidR="00B27DBC" w:rsidRPr="002C38CC">
        <w:rPr>
          <w:rFonts w:eastAsia="Calibri"/>
          <w:sz w:val="22"/>
          <w:szCs w:val="22"/>
          <w:lang w:val="uk-UA"/>
        </w:rPr>
        <w:t>и</w:t>
      </w:r>
      <w:r w:rsidRPr="00570720">
        <w:rPr>
          <w:rFonts w:eastAsia="Calibri"/>
          <w:sz w:val="22"/>
          <w:szCs w:val="22"/>
          <w:lang w:val="uk-UA"/>
        </w:rPr>
        <w:t xml:space="preserve">ть договір банківського </w:t>
      </w:r>
      <w:r w:rsidRPr="002C38CC">
        <w:rPr>
          <w:rFonts w:eastAsia="Calibri"/>
          <w:sz w:val="22"/>
          <w:szCs w:val="22"/>
          <w:lang w:val="uk-UA"/>
        </w:rPr>
        <w:t>вкладу</w:t>
      </w:r>
      <w:r w:rsidRPr="00570720">
        <w:rPr>
          <w:rFonts w:eastAsia="Calibri"/>
          <w:sz w:val="22"/>
          <w:szCs w:val="22"/>
          <w:lang w:val="uk-UA"/>
        </w:rPr>
        <w:t xml:space="preserve"> </w:t>
      </w:r>
      <w:r w:rsidR="00F05BB9" w:rsidRPr="00570720">
        <w:rPr>
          <w:sz w:val="22"/>
          <w:szCs w:val="22"/>
          <w:lang w:val="uk-UA"/>
        </w:rPr>
        <w:t xml:space="preserve">в розумінні Закону України «Про фінансові послуги та фінансові компанії» щодо послуги (фінансової операції) </w:t>
      </w:r>
      <w:r w:rsidR="00F05BB9" w:rsidRPr="002C38CC">
        <w:rPr>
          <w:sz w:val="22"/>
          <w:szCs w:val="22"/>
          <w:lang w:val="uk-UA"/>
        </w:rPr>
        <w:t>із залучення у вклади (депозити) коштів</w:t>
      </w:r>
      <w:r w:rsidRPr="00570720">
        <w:rPr>
          <w:rFonts w:eastAsia="Calibri"/>
          <w:sz w:val="22"/>
          <w:szCs w:val="22"/>
          <w:lang w:val="uk-UA"/>
        </w:rPr>
        <w:t>, на наступних умовах:</w:t>
      </w:r>
    </w:p>
    <w:p w14:paraId="61E461B7" w14:textId="06B31409" w:rsidR="00EB2405" w:rsidRPr="002C38CC" w:rsidRDefault="00EB2405" w:rsidP="00EB2405">
      <w:pPr>
        <w:tabs>
          <w:tab w:val="left" w:pos="7740"/>
        </w:tabs>
        <w:jc w:val="right"/>
        <w:rPr>
          <w:rFonts w:eastAsia="Times New Roman"/>
          <w:bCs/>
          <w:sz w:val="22"/>
          <w:szCs w:val="22"/>
          <w:lang w:val="uk-UA" w:eastAsia="ru-RU"/>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EB2405" w:rsidRPr="002C38CC" w14:paraId="4E0B046C" w14:textId="77777777" w:rsidTr="008041A3">
        <w:tc>
          <w:tcPr>
            <w:tcW w:w="11227" w:type="dxa"/>
            <w:shd w:val="clear" w:color="auto" w:fill="D9D9D9"/>
          </w:tcPr>
          <w:p w14:paraId="11859DFF" w14:textId="77777777" w:rsidR="00EB2405" w:rsidRPr="002C38CC" w:rsidRDefault="00EB2405" w:rsidP="00EB2405">
            <w:pPr>
              <w:numPr>
                <w:ilvl w:val="0"/>
                <w:numId w:val="3"/>
              </w:numPr>
              <w:tabs>
                <w:tab w:val="left" w:pos="459"/>
              </w:tabs>
              <w:rPr>
                <w:b/>
                <w:sz w:val="22"/>
                <w:szCs w:val="22"/>
                <w:lang w:val="uk-UA"/>
              </w:rPr>
            </w:pPr>
            <w:r w:rsidRPr="002C38CC">
              <w:rPr>
                <w:b/>
                <w:sz w:val="22"/>
                <w:szCs w:val="22"/>
                <w:lang w:val="uk-UA"/>
              </w:rPr>
              <w:t>Дані Клієнта</w:t>
            </w:r>
          </w:p>
        </w:tc>
      </w:tr>
    </w:tbl>
    <w:p w14:paraId="17B57356" w14:textId="77777777" w:rsidR="00EB2405" w:rsidRPr="002C38CC" w:rsidRDefault="00EB2405" w:rsidP="00EB2405">
      <w:pPr>
        <w:rPr>
          <w:vanish/>
          <w:sz w:val="22"/>
          <w:szCs w:val="22"/>
          <w:lang w:val="uk-UA"/>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62"/>
      </w:tblGrid>
      <w:tr w:rsidR="00EB2405" w:rsidRPr="002C38CC" w14:paraId="1704B23E" w14:textId="77777777" w:rsidTr="00381077">
        <w:tc>
          <w:tcPr>
            <w:tcW w:w="4536" w:type="dxa"/>
            <w:gridSpan w:val="4"/>
            <w:shd w:val="clear" w:color="auto" w:fill="auto"/>
          </w:tcPr>
          <w:p w14:paraId="27166463" w14:textId="3AFA643A" w:rsidR="00EB2405" w:rsidRPr="002C38CC" w:rsidRDefault="00EB2405" w:rsidP="00764E6A">
            <w:pPr>
              <w:tabs>
                <w:tab w:val="left" w:pos="7740"/>
              </w:tabs>
              <w:rPr>
                <w:sz w:val="22"/>
                <w:szCs w:val="22"/>
                <w:lang w:val="uk-UA"/>
              </w:rPr>
            </w:pPr>
            <w:r w:rsidRPr="002C38CC">
              <w:rPr>
                <w:sz w:val="22"/>
                <w:szCs w:val="22"/>
                <w:lang w:val="uk-UA"/>
              </w:rPr>
              <w:t>Найменування/</w:t>
            </w:r>
            <w:r w:rsidR="00F05BB9" w:rsidRPr="002C38CC">
              <w:rPr>
                <w:sz w:val="22"/>
                <w:szCs w:val="22"/>
              </w:rPr>
              <w:t>Прізвище, власне ім’я, по батькові (за наявності)</w:t>
            </w:r>
            <w:r w:rsidR="00F05BB9" w:rsidRPr="002C38CC">
              <w:rPr>
                <w:sz w:val="22"/>
                <w:szCs w:val="22"/>
                <w:lang w:val="uk-UA"/>
              </w:rPr>
              <w:t xml:space="preserve"> </w:t>
            </w:r>
            <w:r w:rsidRPr="002C38CC">
              <w:rPr>
                <w:sz w:val="22"/>
                <w:szCs w:val="22"/>
                <w:lang w:val="uk-UA"/>
              </w:rPr>
              <w:t>Клієнта</w:t>
            </w:r>
          </w:p>
          <w:p w14:paraId="21160202" w14:textId="77777777" w:rsidR="00EB2405" w:rsidRPr="002C38CC" w:rsidRDefault="00EB2405" w:rsidP="00764E6A">
            <w:pPr>
              <w:tabs>
                <w:tab w:val="left" w:pos="7740"/>
              </w:tabs>
              <w:rPr>
                <w:color w:val="0000FF"/>
                <w:sz w:val="22"/>
                <w:szCs w:val="22"/>
                <w:lang w:val="uk-UA"/>
              </w:rPr>
            </w:pPr>
            <w:r w:rsidRPr="002C38CC">
              <w:rPr>
                <w:i/>
                <w:color w:val="0000FF"/>
                <w:sz w:val="22"/>
                <w:szCs w:val="22"/>
                <w:lang w:val="uk-UA"/>
              </w:rPr>
              <w:t>(зазначається повне або скорочене найменування Клієнта)</w:t>
            </w:r>
          </w:p>
        </w:tc>
        <w:tc>
          <w:tcPr>
            <w:tcW w:w="6691" w:type="dxa"/>
            <w:gridSpan w:val="4"/>
            <w:shd w:val="clear" w:color="auto" w:fill="auto"/>
          </w:tcPr>
          <w:p w14:paraId="6457CA9C" w14:textId="77777777" w:rsidR="00EB2405" w:rsidRPr="002C38CC" w:rsidRDefault="00EB2405" w:rsidP="00764E6A">
            <w:pPr>
              <w:ind w:left="-58"/>
              <w:rPr>
                <w:i/>
                <w:color w:val="FF0000"/>
                <w:sz w:val="22"/>
                <w:szCs w:val="22"/>
                <w:lang w:val="uk-UA"/>
              </w:rPr>
            </w:pPr>
          </w:p>
        </w:tc>
      </w:tr>
      <w:tr w:rsidR="00EB2405" w:rsidRPr="002C38CC" w14:paraId="43F67CF6" w14:textId="77777777" w:rsidTr="00381077">
        <w:tc>
          <w:tcPr>
            <w:tcW w:w="4536" w:type="dxa"/>
            <w:gridSpan w:val="4"/>
            <w:shd w:val="clear" w:color="auto" w:fill="auto"/>
          </w:tcPr>
          <w:p w14:paraId="2A36B9C2" w14:textId="5D0DC8AC" w:rsidR="00EB2405" w:rsidRPr="002C38CC" w:rsidRDefault="00EB2405" w:rsidP="009153CE">
            <w:pPr>
              <w:tabs>
                <w:tab w:val="left" w:pos="7740"/>
              </w:tabs>
              <w:rPr>
                <w:sz w:val="22"/>
                <w:szCs w:val="22"/>
                <w:lang w:val="uk-UA"/>
              </w:rPr>
            </w:pPr>
            <w:r w:rsidRPr="002C38CC">
              <w:rPr>
                <w:sz w:val="22"/>
                <w:szCs w:val="22"/>
                <w:lang w:val="uk-UA"/>
              </w:rPr>
              <w:t xml:space="preserve">ПІБ </w:t>
            </w:r>
            <w:r w:rsidR="009153CE" w:rsidRPr="002C38CC">
              <w:rPr>
                <w:sz w:val="22"/>
                <w:szCs w:val="22"/>
                <w:lang w:val="uk-UA"/>
              </w:rPr>
              <w:t>д</w:t>
            </w:r>
            <w:r w:rsidRPr="002C38CC">
              <w:rPr>
                <w:sz w:val="22"/>
                <w:szCs w:val="22"/>
                <w:lang w:val="uk-UA"/>
              </w:rPr>
              <w:t xml:space="preserve">овіреної особи </w:t>
            </w:r>
            <w:r w:rsidRPr="002C38CC">
              <w:rPr>
                <w:color w:val="0000FF"/>
                <w:sz w:val="22"/>
                <w:szCs w:val="22"/>
                <w:lang w:val="uk-UA"/>
              </w:rPr>
              <w:t>(</w:t>
            </w:r>
            <w:r w:rsidRPr="002C38CC">
              <w:rPr>
                <w:i/>
                <w:color w:val="0000FF"/>
                <w:sz w:val="22"/>
                <w:szCs w:val="22"/>
                <w:lang w:val="uk-UA"/>
              </w:rPr>
              <w:t>за наявності)</w:t>
            </w:r>
          </w:p>
        </w:tc>
        <w:tc>
          <w:tcPr>
            <w:tcW w:w="6691" w:type="dxa"/>
            <w:gridSpan w:val="4"/>
            <w:shd w:val="clear" w:color="auto" w:fill="auto"/>
          </w:tcPr>
          <w:p w14:paraId="10811B06" w14:textId="77777777" w:rsidR="00EB2405" w:rsidRPr="002C38CC" w:rsidRDefault="00EB2405" w:rsidP="00764E6A">
            <w:pPr>
              <w:ind w:left="-58"/>
              <w:rPr>
                <w:i/>
                <w:color w:val="FF0000"/>
                <w:sz w:val="22"/>
                <w:szCs w:val="22"/>
                <w:lang w:val="uk-UA"/>
              </w:rPr>
            </w:pPr>
          </w:p>
        </w:tc>
      </w:tr>
      <w:tr w:rsidR="00EB2405" w:rsidRPr="002C38CC" w14:paraId="4C016DD5" w14:textId="77777777" w:rsidTr="00381077">
        <w:tc>
          <w:tcPr>
            <w:tcW w:w="4536" w:type="dxa"/>
            <w:gridSpan w:val="4"/>
            <w:shd w:val="clear" w:color="auto" w:fill="auto"/>
          </w:tcPr>
          <w:p w14:paraId="6224C3A7" w14:textId="74D85FFF" w:rsidR="00EB2405" w:rsidRPr="002C38CC" w:rsidRDefault="00EB2405" w:rsidP="009153CE">
            <w:pPr>
              <w:jc w:val="both"/>
              <w:rPr>
                <w:sz w:val="22"/>
                <w:szCs w:val="22"/>
                <w:lang w:val="uk-UA"/>
              </w:rPr>
            </w:pPr>
            <w:r w:rsidRPr="002C38CC">
              <w:rPr>
                <w:sz w:val="22"/>
                <w:szCs w:val="22"/>
                <w:lang w:val="uk-UA"/>
              </w:rPr>
              <w:t xml:space="preserve">Код ЄДРПОУ/Реєстраційний номер облікової картки платника податків </w:t>
            </w:r>
            <w:r w:rsidRPr="002C38CC">
              <w:rPr>
                <w:i/>
                <w:color w:val="0000FF"/>
                <w:sz w:val="22"/>
                <w:szCs w:val="22"/>
                <w:lang w:val="uk-UA"/>
              </w:rPr>
              <w:t>(за наявності) (обрати необхідне</w:t>
            </w:r>
            <w:r w:rsidRPr="002C38CC">
              <w:rPr>
                <w:i/>
                <w:sz w:val="22"/>
                <w:szCs w:val="22"/>
                <w:lang w:val="uk-UA"/>
              </w:rPr>
              <w:t>)</w:t>
            </w:r>
            <w:r w:rsidRPr="002C38CC">
              <w:rPr>
                <w:sz w:val="22"/>
                <w:szCs w:val="22"/>
                <w:lang w:val="uk-UA"/>
              </w:rPr>
              <w:t>:</w:t>
            </w:r>
          </w:p>
        </w:tc>
        <w:tc>
          <w:tcPr>
            <w:tcW w:w="6691" w:type="dxa"/>
            <w:gridSpan w:val="4"/>
            <w:shd w:val="clear" w:color="auto" w:fill="auto"/>
          </w:tcPr>
          <w:p w14:paraId="3772D927" w14:textId="77777777" w:rsidR="00EB2405" w:rsidRPr="002C38CC" w:rsidRDefault="00EB2405" w:rsidP="00764E6A">
            <w:pPr>
              <w:ind w:left="-58"/>
              <w:rPr>
                <w:i/>
                <w:color w:val="FF0000"/>
                <w:sz w:val="22"/>
                <w:szCs w:val="22"/>
                <w:lang w:val="uk-UA"/>
              </w:rPr>
            </w:pPr>
          </w:p>
        </w:tc>
      </w:tr>
      <w:tr w:rsidR="00EB2405" w:rsidRPr="002C38CC" w14:paraId="0E2B2A97" w14:textId="77777777" w:rsidTr="00381077">
        <w:tc>
          <w:tcPr>
            <w:tcW w:w="4536" w:type="dxa"/>
            <w:gridSpan w:val="4"/>
            <w:shd w:val="clear" w:color="auto" w:fill="auto"/>
          </w:tcPr>
          <w:p w14:paraId="6DDF54D9" w14:textId="77777777" w:rsidR="00EB2405" w:rsidRPr="002C38CC" w:rsidRDefault="00EB2405" w:rsidP="00764E6A">
            <w:pPr>
              <w:jc w:val="both"/>
              <w:rPr>
                <w:sz w:val="22"/>
                <w:szCs w:val="22"/>
                <w:lang w:val="uk-UA"/>
              </w:rPr>
            </w:pPr>
            <w:r w:rsidRPr="002C38CC">
              <w:rPr>
                <w:sz w:val="22"/>
                <w:szCs w:val="22"/>
                <w:lang w:val="uk-UA"/>
              </w:rPr>
              <w:t xml:space="preserve">Паспортні дані </w:t>
            </w:r>
            <w:r w:rsidRPr="002C38CC">
              <w:rPr>
                <w:color w:val="0000FF"/>
                <w:sz w:val="22"/>
                <w:szCs w:val="22"/>
                <w:lang w:val="uk-UA"/>
              </w:rPr>
              <w:t>(</w:t>
            </w:r>
            <w:r w:rsidRPr="002C38CC">
              <w:rPr>
                <w:i/>
                <w:color w:val="0000FF"/>
                <w:sz w:val="22"/>
                <w:szCs w:val="22"/>
                <w:lang w:val="uk-UA"/>
              </w:rPr>
              <w:t>у випадку, якщо Клієнт фізична особа-підприємець )</w:t>
            </w:r>
          </w:p>
        </w:tc>
        <w:tc>
          <w:tcPr>
            <w:tcW w:w="6691" w:type="dxa"/>
            <w:gridSpan w:val="4"/>
            <w:shd w:val="clear" w:color="auto" w:fill="auto"/>
          </w:tcPr>
          <w:p w14:paraId="2BC70C2F" w14:textId="77777777" w:rsidR="00EB2405" w:rsidRPr="002C38CC" w:rsidRDefault="00EB2405" w:rsidP="00764E6A">
            <w:pPr>
              <w:ind w:left="-58"/>
              <w:rPr>
                <w:i/>
                <w:color w:val="FF0000"/>
                <w:sz w:val="22"/>
                <w:szCs w:val="22"/>
                <w:lang w:val="uk-UA"/>
              </w:rPr>
            </w:pPr>
          </w:p>
        </w:tc>
      </w:tr>
      <w:tr w:rsidR="00EB2405" w:rsidRPr="002C38CC" w14:paraId="09C4F3C0" w14:textId="77777777" w:rsidTr="00381077">
        <w:tc>
          <w:tcPr>
            <w:tcW w:w="4536" w:type="dxa"/>
            <w:gridSpan w:val="4"/>
            <w:shd w:val="clear" w:color="auto" w:fill="auto"/>
          </w:tcPr>
          <w:p w14:paraId="290D8938" w14:textId="6692028F" w:rsidR="00EB2405" w:rsidRPr="002C38CC" w:rsidRDefault="00EB2405" w:rsidP="00764E6A">
            <w:pPr>
              <w:jc w:val="both"/>
              <w:rPr>
                <w:sz w:val="22"/>
                <w:szCs w:val="22"/>
                <w:lang w:val="uk-UA"/>
              </w:rPr>
            </w:pPr>
            <w:r w:rsidRPr="002C38CC">
              <w:rPr>
                <w:sz w:val="22"/>
                <w:szCs w:val="22"/>
                <w:lang w:val="uk-UA"/>
              </w:rPr>
              <w:t>Місцезнаходження</w:t>
            </w:r>
            <w:r w:rsidR="00F05BB9" w:rsidRPr="002C38CC">
              <w:rPr>
                <w:sz w:val="22"/>
                <w:szCs w:val="22"/>
                <w:lang w:val="uk-UA"/>
              </w:rPr>
              <w:t>/</w:t>
            </w:r>
            <w:r w:rsidR="00F05BB9" w:rsidRPr="002C38CC">
              <w:rPr>
                <w:sz w:val="22"/>
                <w:szCs w:val="22"/>
              </w:rPr>
              <w:t>місце проживання</w:t>
            </w:r>
            <w:r w:rsidRPr="002C38CC">
              <w:rPr>
                <w:sz w:val="22"/>
                <w:szCs w:val="22"/>
                <w:lang w:val="uk-UA"/>
              </w:rPr>
              <w:t>:</w:t>
            </w:r>
          </w:p>
        </w:tc>
        <w:tc>
          <w:tcPr>
            <w:tcW w:w="6691" w:type="dxa"/>
            <w:gridSpan w:val="4"/>
            <w:shd w:val="clear" w:color="auto" w:fill="auto"/>
          </w:tcPr>
          <w:p w14:paraId="07560330" w14:textId="77777777" w:rsidR="00EB2405" w:rsidRPr="002C38CC" w:rsidRDefault="00EB2405" w:rsidP="00764E6A">
            <w:pPr>
              <w:ind w:left="-58"/>
              <w:rPr>
                <w:i/>
                <w:color w:val="FF0000"/>
                <w:sz w:val="22"/>
                <w:szCs w:val="22"/>
                <w:lang w:val="uk-UA"/>
              </w:rPr>
            </w:pPr>
          </w:p>
        </w:tc>
      </w:tr>
      <w:tr w:rsidR="00EB2405" w:rsidRPr="002C38CC" w14:paraId="1E34D112" w14:textId="77777777" w:rsidTr="00381077">
        <w:tc>
          <w:tcPr>
            <w:tcW w:w="4536" w:type="dxa"/>
            <w:gridSpan w:val="4"/>
            <w:shd w:val="clear" w:color="auto" w:fill="auto"/>
          </w:tcPr>
          <w:p w14:paraId="63C7BFC6" w14:textId="32E3E8CD" w:rsidR="00EB2405" w:rsidRPr="002C38CC" w:rsidRDefault="00F05BB9" w:rsidP="00764E6A">
            <w:pPr>
              <w:jc w:val="both"/>
              <w:rPr>
                <w:sz w:val="22"/>
                <w:szCs w:val="22"/>
                <w:lang w:val="uk-UA"/>
              </w:rPr>
            </w:pPr>
            <w:r w:rsidRPr="002C38CC">
              <w:rPr>
                <w:sz w:val="22"/>
                <w:szCs w:val="22"/>
              </w:rPr>
              <w:t>Адреса для листування</w:t>
            </w:r>
            <w:r w:rsidR="00EB2405" w:rsidRPr="002C38CC">
              <w:rPr>
                <w:sz w:val="22"/>
                <w:szCs w:val="22"/>
                <w:lang w:val="uk-UA"/>
              </w:rPr>
              <w:t>:</w:t>
            </w:r>
          </w:p>
        </w:tc>
        <w:tc>
          <w:tcPr>
            <w:tcW w:w="6691" w:type="dxa"/>
            <w:gridSpan w:val="4"/>
            <w:shd w:val="clear" w:color="auto" w:fill="auto"/>
          </w:tcPr>
          <w:p w14:paraId="01150386" w14:textId="77777777" w:rsidR="00EB2405" w:rsidRPr="002C38CC" w:rsidRDefault="00EB2405" w:rsidP="00764E6A">
            <w:pPr>
              <w:ind w:left="-58"/>
              <w:rPr>
                <w:i/>
                <w:color w:val="FF0000"/>
                <w:sz w:val="22"/>
                <w:szCs w:val="22"/>
                <w:lang w:val="uk-UA"/>
              </w:rPr>
            </w:pPr>
          </w:p>
        </w:tc>
      </w:tr>
      <w:tr w:rsidR="00151348" w:rsidRPr="002C38CC" w14:paraId="1610EBCA" w14:textId="77777777" w:rsidTr="00381077">
        <w:tc>
          <w:tcPr>
            <w:tcW w:w="4536" w:type="dxa"/>
            <w:gridSpan w:val="4"/>
            <w:shd w:val="clear" w:color="auto" w:fill="auto"/>
          </w:tcPr>
          <w:p w14:paraId="43CCE6B8" w14:textId="5F18AF78" w:rsidR="00151348" w:rsidRPr="002C38CC" w:rsidRDefault="00151348" w:rsidP="00764E6A">
            <w:pPr>
              <w:jc w:val="both"/>
              <w:rPr>
                <w:sz w:val="22"/>
                <w:szCs w:val="22"/>
              </w:rPr>
            </w:pPr>
            <w:r w:rsidRPr="002C38CC">
              <w:rPr>
                <w:sz w:val="22"/>
                <w:szCs w:val="22"/>
                <w:lang w:val="uk-UA"/>
              </w:rPr>
              <w:t xml:space="preserve">Довіреність </w:t>
            </w:r>
            <w:r w:rsidRPr="002C38CC">
              <w:rPr>
                <w:i/>
                <w:color w:val="0000FF"/>
                <w:sz w:val="22"/>
                <w:szCs w:val="22"/>
                <w:lang w:val="uk-UA"/>
              </w:rPr>
              <w:t>(за наявності)</w:t>
            </w:r>
          </w:p>
        </w:tc>
        <w:tc>
          <w:tcPr>
            <w:tcW w:w="6691" w:type="dxa"/>
            <w:gridSpan w:val="4"/>
            <w:shd w:val="clear" w:color="auto" w:fill="auto"/>
          </w:tcPr>
          <w:p w14:paraId="26BC04CD" w14:textId="77777777" w:rsidR="00151348" w:rsidRPr="002C38CC" w:rsidRDefault="00151348" w:rsidP="00764E6A">
            <w:pPr>
              <w:ind w:left="-58"/>
              <w:rPr>
                <w:i/>
                <w:color w:val="FF0000"/>
                <w:sz w:val="22"/>
                <w:szCs w:val="22"/>
                <w:lang w:val="uk-UA"/>
              </w:rPr>
            </w:pPr>
          </w:p>
        </w:tc>
      </w:tr>
      <w:tr w:rsidR="00151348" w:rsidRPr="002C38CC" w14:paraId="5E6A7D95" w14:textId="77777777" w:rsidTr="00381077">
        <w:tc>
          <w:tcPr>
            <w:tcW w:w="4536" w:type="dxa"/>
            <w:gridSpan w:val="4"/>
            <w:shd w:val="clear" w:color="auto" w:fill="auto"/>
          </w:tcPr>
          <w:p w14:paraId="6C428055" w14:textId="71B8C9DE" w:rsidR="00151348" w:rsidRPr="002C38CC" w:rsidRDefault="00151348" w:rsidP="00151348">
            <w:pPr>
              <w:jc w:val="both"/>
              <w:rPr>
                <w:sz w:val="22"/>
                <w:szCs w:val="22"/>
              </w:rPr>
            </w:pPr>
            <w:r w:rsidRPr="00151348">
              <w:rPr>
                <w:sz w:val="22"/>
                <w:szCs w:val="22"/>
                <w:lang w:val="uk-UA"/>
              </w:rPr>
              <w:t>Резидентність:</w:t>
            </w:r>
          </w:p>
        </w:tc>
        <w:tc>
          <w:tcPr>
            <w:tcW w:w="6691" w:type="dxa"/>
            <w:gridSpan w:val="4"/>
            <w:shd w:val="clear" w:color="auto" w:fill="auto"/>
          </w:tcPr>
          <w:p w14:paraId="4E423EA7" w14:textId="592532D9" w:rsidR="00151348" w:rsidRPr="002C38CC" w:rsidRDefault="00151348" w:rsidP="00151348">
            <w:pPr>
              <w:ind w:left="-58"/>
              <w:rPr>
                <w:i/>
                <w:color w:val="FF0000"/>
                <w:sz w:val="22"/>
                <w:szCs w:val="22"/>
                <w:lang w:val="uk-UA"/>
              </w:rPr>
            </w:pPr>
            <w:r w:rsidRPr="002C38CC">
              <w:rPr>
                <w:sz w:val="22"/>
                <w:szCs w:val="22"/>
                <w:lang w:val="uk-UA"/>
              </w:rPr>
              <w:t xml:space="preserve"> резидент </w:t>
            </w:r>
            <w:r w:rsidRPr="002C38CC">
              <w:rPr>
                <w:sz w:val="22"/>
                <w:szCs w:val="22"/>
              </w:rPr>
              <w:t xml:space="preserve">  </w:t>
            </w:r>
            <w:r w:rsidRPr="002C38CC">
              <w:rPr>
                <w:sz w:val="22"/>
                <w:szCs w:val="22"/>
                <w:lang w:val="uk-UA"/>
              </w:rPr>
              <w:t> нерезидент України</w:t>
            </w:r>
          </w:p>
        </w:tc>
      </w:tr>
      <w:tr w:rsidR="00151348" w:rsidRPr="002C38CC" w14:paraId="1F332D86" w14:textId="77777777" w:rsidTr="00381077">
        <w:tc>
          <w:tcPr>
            <w:tcW w:w="4536" w:type="dxa"/>
            <w:gridSpan w:val="4"/>
            <w:shd w:val="clear" w:color="auto" w:fill="auto"/>
          </w:tcPr>
          <w:p w14:paraId="6B456B84" w14:textId="78D67E9A" w:rsidR="00151348" w:rsidRPr="002C38CC" w:rsidRDefault="00151348" w:rsidP="00151348">
            <w:pPr>
              <w:jc w:val="both"/>
              <w:rPr>
                <w:sz w:val="22"/>
                <w:szCs w:val="22"/>
                <w:lang w:val="uk-UA"/>
              </w:rPr>
            </w:pPr>
            <w:r w:rsidRPr="00151348">
              <w:rPr>
                <w:sz w:val="22"/>
                <w:szCs w:val="22"/>
                <w:lang w:val="uk-UA"/>
              </w:rPr>
              <w:t xml:space="preserve">Підзвітність рахунку </w:t>
            </w:r>
            <w:r w:rsidRPr="00151348">
              <w:rPr>
                <w:bCs/>
                <w:sz w:val="22"/>
                <w:szCs w:val="22"/>
                <w:lang w:val="uk-UA"/>
              </w:rPr>
              <w:t>(ів):</w:t>
            </w:r>
          </w:p>
        </w:tc>
        <w:tc>
          <w:tcPr>
            <w:tcW w:w="6691" w:type="dxa"/>
            <w:gridSpan w:val="4"/>
            <w:shd w:val="clear" w:color="auto" w:fill="auto"/>
            <w:vAlign w:val="center"/>
          </w:tcPr>
          <w:p w14:paraId="57C3CE9C" w14:textId="77777777" w:rsidR="00151348" w:rsidRPr="001642E4" w:rsidRDefault="00151348" w:rsidP="00151348">
            <w:pPr>
              <w:tabs>
                <w:tab w:val="left" w:pos="7740"/>
              </w:tabs>
              <w:jc w:val="both"/>
              <w:rPr>
                <w:b/>
                <w:i/>
                <w:color w:val="0000FF"/>
                <w:sz w:val="22"/>
                <w:szCs w:val="22"/>
                <w:u w:val="single"/>
                <w:lang w:bidi="uk-UA"/>
              </w:rPr>
            </w:pPr>
            <w:r w:rsidRPr="001642E4">
              <w:rPr>
                <w:b/>
                <w:i/>
                <w:color w:val="0000FF"/>
                <w:sz w:val="22"/>
                <w:szCs w:val="22"/>
                <w:u w:val="single"/>
                <w:lang w:bidi="uk-UA"/>
              </w:rPr>
              <w:t>Для клієнтів юридичних осіб:</w:t>
            </w:r>
          </w:p>
          <w:p w14:paraId="0DDA2066" w14:textId="77777777" w:rsidR="00151348" w:rsidRPr="001642E4" w:rsidRDefault="00151348" w:rsidP="00151348">
            <w:pPr>
              <w:pStyle w:val="ae"/>
              <w:widowControl w:val="0"/>
              <w:numPr>
                <w:ilvl w:val="0"/>
                <w:numId w:val="14"/>
              </w:numPr>
              <w:tabs>
                <w:tab w:val="left" w:pos="0"/>
                <w:tab w:val="left" w:pos="4960"/>
              </w:tabs>
              <w:autoSpaceDE w:val="0"/>
              <w:jc w:val="both"/>
              <w:rPr>
                <w:sz w:val="22"/>
                <w:szCs w:val="22"/>
              </w:rPr>
            </w:pPr>
            <w:r w:rsidRPr="001642E4">
              <w:rPr>
                <w:sz w:val="22"/>
                <w:szCs w:val="22"/>
              </w:rPr>
              <w:t>Чи є юридична особа податковим резидентом будь-якої іншої країни та/або юрисдикції крім України та США?</w:t>
            </w:r>
          </w:p>
          <w:p w14:paraId="0419A7D9" w14:textId="77777777" w:rsidR="00151348" w:rsidRPr="001642E4" w:rsidRDefault="00151348" w:rsidP="00151348">
            <w:pPr>
              <w:widowControl w:val="0"/>
              <w:tabs>
                <w:tab w:val="left" w:pos="2260"/>
                <w:tab w:val="left" w:pos="4960"/>
              </w:tabs>
              <w:autoSpaceDE w:val="0"/>
              <w:contextualSpacing/>
              <w:rPr>
                <w:sz w:val="22"/>
                <w:szCs w:val="22"/>
              </w:rPr>
            </w:pPr>
            <w:r w:rsidRPr="001642E4">
              <w:rPr>
                <w:sz w:val="22"/>
                <w:szCs w:val="22"/>
              </w:rPr>
              <w:t xml:space="preserve"> Ні  </w:t>
            </w:r>
            <w:r w:rsidRPr="001642E4">
              <w:rPr>
                <w:sz w:val="22"/>
                <w:szCs w:val="22"/>
              </w:rPr>
              <w:t xml:space="preserve"> Так           </w:t>
            </w:r>
          </w:p>
          <w:p w14:paraId="6748EB8C" w14:textId="77777777" w:rsidR="00151348" w:rsidRPr="001642E4" w:rsidRDefault="00151348" w:rsidP="00151348">
            <w:pPr>
              <w:ind w:right="-1"/>
              <w:jc w:val="both"/>
              <w:rPr>
                <w:b/>
                <w:bCs/>
                <w:sz w:val="22"/>
                <w:szCs w:val="22"/>
              </w:rPr>
            </w:pPr>
            <w:r w:rsidRPr="001642E4">
              <w:rPr>
                <w:i/>
                <w:color w:val="0000FF"/>
                <w:sz w:val="22"/>
                <w:szCs w:val="22"/>
                <w:lang w:bidi="uk-UA"/>
              </w:rPr>
              <w:t>Якщо відповідь «Так», обов’язково заповнюється Анкета самостійної оцінки CRS клієнта юридичної особи</w:t>
            </w:r>
            <w:r w:rsidRPr="001642E4">
              <w:rPr>
                <w:b/>
                <w:bCs/>
                <w:sz w:val="22"/>
                <w:szCs w:val="22"/>
              </w:rPr>
              <w:t xml:space="preserve"> </w:t>
            </w:r>
          </w:p>
          <w:p w14:paraId="73815124" w14:textId="77777777" w:rsidR="00151348" w:rsidRPr="001642E4" w:rsidRDefault="00151348" w:rsidP="00151348">
            <w:pPr>
              <w:pStyle w:val="ae"/>
              <w:widowControl w:val="0"/>
              <w:numPr>
                <w:ilvl w:val="0"/>
                <w:numId w:val="14"/>
              </w:numPr>
              <w:tabs>
                <w:tab w:val="left" w:pos="0"/>
                <w:tab w:val="left" w:pos="4960"/>
              </w:tabs>
              <w:autoSpaceDE w:val="0"/>
              <w:jc w:val="both"/>
              <w:rPr>
                <w:sz w:val="22"/>
                <w:szCs w:val="22"/>
              </w:rPr>
            </w:pPr>
            <w:r w:rsidRPr="001642E4">
              <w:rPr>
                <w:sz w:val="22"/>
                <w:szCs w:val="22"/>
              </w:rPr>
              <w:t>Чи є КБВ податковим резидентом будь-якої іншої країни та/або юрисдикції крім України та США?</w:t>
            </w:r>
          </w:p>
          <w:p w14:paraId="4312D8E0" w14:textId="77777777" w:rsidR="00151348" w:rsidRPr="001642E4" w:rsidRDefault="00333711" w:rsidP="00151348">
            <w:pPr>
              <w:widowControl w:val="0"/>
              <w:tabs>
                <w:tab w:val="left" w:pos="2260"/>
                <w:tab w:val="left" w:pos="4960"/>
              </w:tabs>
              <w:autoSpaceDE w:val="0"/>
              <w:contextualSpacing/>
              <w:rPr>
                <w:sz w:val="22"/>
                <w:szCs w:val="22"/>
              </w:rPr>
            </w:pPr>
            <w:sdt>
              <w:sdtPr>
                <w:rPr>
                  <w:sz w:val="22"/>
                  <w:szCs w:val="22"/>
                </w:rPr>
                <w:id w:val="886069482"/>
                <w14:checkbox>
                  <w14:checked w14:val="0"/>
                  <w14:checkedState w14:val="2612" w14:font="MS Gothic"/>
                  <w14:uncheckedState w14:val="2610" w14:font="MS Gothic"/>
                </w14:checkbox>
              </w:sdtPr>
              <w:sdtEndPr/>
              <w:sdtContent>
                <w:r w:rsidR="00151348" w:rsidRPr="001642E4">
                  <w:rPr>
                    <w:rFonts w:ascii="Segoe UI Symbol" w:hAnsi="Segoe UI Symbol" w:cs="Segoe UI Symbol"/>
                    <w:sz w:val="22"/>
                    <w:szCs w:val="22"/>
                  </w:rPr>
                  <w:t>☐</w:t>
                </w:r>
              </w:sdtContent>
            </w:sdt>
            <w:r w:rsidR="00151348" w:rsidRPr="001642E4">
              <w:rPr>
                <w:sz w:val="22"/>
                <w:szCs w:val="22"/>
              </w:rPr>
              <w:t xml:space="preserve"> Ні </w:t>
            </w:r>
            <w:sdt>
              <w:sdtPr>
                <w:rPr>
                  <w:sz w:val="22"/>
                  <w:szCs w:val="22"/>
                </w:rPr>
                <w:id w:val="1671910757"/>
                <w14:checkbox>
                  <w14:checked w14:val="0"/>
                  <w14:checkedState w14:val="2612" w14:font="MS Gothic"/>
                  <w14:uncheckedState w14:val="2610" w14:font="MS Gothic"/>
                </w14:checkbox>
              </w:sdtPr>
              <w:sdtEndPr/>
              <w:sdtContent>
                <w:r w:rsidR="00151348" w:rsidRPr="001642E4">
                  <w:rPr>
                    <w:rFonts w:ascii="Segoe UI Symbol" w:hAnsi="Segoe UI Symbol" w:cs="Segoe UI Symbol"/>
                    <w:sz w:val="22"/>
                    <w:szCs w:val="22"/>
                  </w:rPr>
                  <w:t>☐</w:t>
                </w:r>
              </w:sdtContent>
            </w:sdt>
            <w:r w:rsidR="00151348" w:rsidRPr="001642E4">
              <w:rPr>
                <w:sz w:val="22"/>
                <w:szCs w:val="22"/>
              </w:rPr>
              <w:t xml:space="preserve"> Так </w:t>
            </w:r>
          </w:p>
          <w:p w14:paraId="4516DA86" w14:textId="77777777" w:rsidR="00151348" w:rsidRPr="001642E4" w:rsidRDefault="00151348" w:rsidP="00151348">
            <w:pPr>
              <w:jc w:val="both"/>
              <w:rPr>
                <w:sz w:val="22"/>
                <w:szCs w:val="22"/>
              </w:rPr>
            </w:pPr>
            <w:r w:rsidRPr="001642E4">
              <w:rPr>
                <w:i/>
                <w:color w:val="0000FF"/>
                <w:sz w:val="22"/>
                <w:szCs w:val="22"/>
                <w:lang w:bidi="uk-UA"/>
              </w:rPr>
              <w:t>Якщо відповідь «Так», обов’язково заповнюється Анкета самостійної оцінки CRS контролюючої особи та для юридичної особи</w:t>
            </w:r>
          </w:p>
          <w:p w14:paraId="18CA15A8" w14:textId="77777777" w:rsidR="00151348" w:rsidRPr="001642E4" w:rsidRDefault="00151348" w:rsidP="00151348">
            <w:pPr>
              <w:pStyle w:val="ae"/>
              <w:widowControl w:val="0"/>
              <w:numPr>
                <w:ilvl w:val="0"/>
                <w:numId w:val="14"/>
              </w:numPr>
              <w:tabs>
                <w:tab w:val="left" w:pos="0"/>
                <w:tab w:val="left" w:pos="4960"/>
              </w:tabs>
              <w:autoSpaceDE w:val="0"/>
              <w:jc w:val="both"/>
              <w:rPr>
                <w:sz w:val="22"/>
                <w:szCs w:val="22"/>
              </w:rPr>
            </w:pPr>
            <w:r w:rsidRPr="001642E4">
              <w:rPr>
                <w:b/>
                <w:bCs/>
                <w:sz w:val="22"/>
                <w:szCs w:val="22"/>
              </w:rPr>
              <w:t xml:space="preserve"> </w:t>
            </w:r>
            <w:r w:rsidRPr="001642E4">
              <w:rPr>
                <w:sz w:val="22"/>
                <w:szCs w:val="22"/>
              </w:rPr>
              <w:t>Юридична особа зареєстрована в США/юридична особа заснована в США/Наявність податкового статусу в США (у юридичної особи/відокремленого підрозділу)</w:t>
            </w:r>
          </w:p>
          <w:p w14:paraId="1BAD92BE" w14:textId="77777777" w:rsidR="00151348" w:rsidRPr="001642E4" w:rsidRDefault="00333711" w:rsidP="00151348">
            <w:pPr>
              <w:jc w:val="both"/>
              <w:rPr>
                <w:sz w:val="22"/>
                <w:szCs w:val="22"/>
              </w:rPr>
            </w:pPr>
            <w:sdt>
              <w:sdtPr>
                <w:rPr>
                  <w:sz w:val="22"/>
                  <w:szCs w:val="22"/>
                </w:rPr>
                <w:id w:val="1791171901"/>
                <w14:checkbox>
                  <w14:checked w14:val="0"/>
                  <w14:checkedState w14:val="2612" w14:font="MS Gothic"/>
                  <w14:uncheckedState w14:val="2610" w14:font="MS Gothic"/>
                </w14:checkbox>
              </w:sdtPr>
              <w:sdtEndPr/>
              <w:sdtContent>
                <w:r w:rsidR="00151348" w:rsidRPr="001642E4">
                  <w:rPr>
                    <w:rFonts w:ascii="Segoe UI Symbol" w:hAnsi="Segoe UI Symbol" w:cs="Segoe UI Symbol"/>
                    <w:sz w:val="22"/>
                    <w:szCs w:val="22"/>
                  </w:rPr>
                  <w:t>☐</w:t>
                </w:r>
              </w:sdtContent>
            </w:sdt>
            <w:r w:rsidR="00151348" w:rsidRPr="001642E4">
              <w:rPr>
                <w:sz w:val="22"/>
                <w:szCs w:val="22"/>
              </w:rPr>
              <w:t xml:space="preserve"> Ні </w:t>
            </w:r>
            <w:sdt>
              <w:sdtPr>
                <w:rPr>
                  <w:sz w:val="22"/>
                  <w:szCs w:val="22"/>
                </w:rPr>
                <w:id w:val="100546812"/>
                <w14:checkbox>
                  <w14:checked w14:val="0"/>
                  <w14:checkedState w14:val="2612" w14:font="MS Gothic"/>
                  <w14:uncheckedState w14:val="2610" w14:font="MS Gothic"/>
                </w14:checkbox>
              </w:sdtPr>
              <w:sdtEndPr/>
              <w:sdtContent>
                <w:r w:rsidR="00151348" w:rsidRPr="001642E4">
                  <w:rPr>
                    <w:rFonts w:ascii="Segoe UI Symbol" w:hAnsi="Segoe UI Symbol" w:cs="Segoe UI Symbol"/>
                    <w:sz w:val="22"/>
                    <w:szCs w:val="22"/>
                  </w:rPr>
                  <w:t>☐</w:t>
                </w:r>
              </w:sdtContent>
            </w:sdt>
            <w:r w:rsidR="00151348" w:rsidRPr="001642E4">
              <w:rPr>
                <w:sz w:val="22"/>
                <w:szCs w:val="22"/>
              </w:rPr>
              <w:t xml:space="preserve"> Так</w:t>
            </w:r>
          </w:p>
          <w:p w14:paraId="6CE34C27" w14:textId="77777777" w:rsidR="00151348" w:rsidRPr="001642E4" w:rsidRDefault="00151348" w:rsidP="00151348">
            <w:pPr>
              <w:jc w:val="both"/>
              <w:rPr>
                <w:i/>
                <w:color w:val="0000FF"/>
                <w:sz w:val="22"/>
                <w:szCs w:val="22"/>
                <w:lang w:bidi="uk-UA"/>
              </w:rPr>
            </w:pPr>
            <w:r w:rsidRPr="001642E4">
              <w:rPr>
                <w:i/>
                <w:color w:val="0000FF"/>
                <w:sz w:val="22"/>
                <w:szCs w:val="22"/>
                <w:lang w:bidi="uk-UA"/>
              </w:rPr>
              <w:t>Якщо відповідь «Так», обов’язково заповнюється Анкета  самостійної оцінки юридичної особи (резидента/нерезидента)-клієнта для цілей виявлення податкових резидентів США (FATCA)</w:t>
            </w:r>
          </w:p>
          <w:p w14:paraId="66ED58CB" w14:textId="77777777" w:rsidR="00151348" w:rsidRPr="001642E4" w:rsidRDefault="00151348" w:rsidP="00151348">
            <w:pPr>
              <w:pStyle w:val="ae"/>
              <w:widowControl w:val="0"/>
              <w:numPr>
                <w:ilvl w:val="0"/>
                <w:numId w:val="14"/>
              </w:numPr>
              <w:tabs>
                <w:tab w:val="left" w:pos="0"/>
                <w:tab w:val="left" w:pos="4960"/>
              </w:tabs>
              <w:autoSpaceDE w:val="0"/>
              <w:jc w:val="both"/>
              <w:rPr>
                <w:sz w:val="22"/>
                <w:szCs w:val="22"/>
              </w:rPr>
            </w:pPr>
            <w:r w:rsidRPr="001642E4">
              <w:rPr>
                <w:sz w:val="22"/>
                <w:szCs w:val="22"/>
              </w:rPr>
              <w:t>Чи є КБВ є податковим резидентом США?</w:t>
            </w:r>
          </w:p>
          <w:p w14:paraId="3A7461DA" w14:textId="77777777" w:rsidR="00151348" w:rsidRPr="001642E4" w:rsidRDefault="00333711" w:rsidP="00151348">
            <w:pPr>
              <w:jc w:val="both"/>
              <w:rPr>
                <w:sz w:val="22"/>
                <w:szCs w:val="22"/>
              </w:rPr>
            </w:pPr>
            <w:sdt>
              <w:sdtPr>
                <w:rPr>
                  <w:sz w:val="22"/>
                  <w:szCs w:val="22"/>
                </w:rPr>
                <w:id w:val="2102919369"/>
                <w14:checkbox>
                  <w14:checked w14:val="0"/>
                  <w14:checkedState w14:val="2612" w14:font="MS Gothic"/>
                  <w14:uncheckedState w14:val="2610" w14:font="MS Gothic"/>
                </w14:checkbox>
              </w:sdtPr>
              <w:sdtEndPr/>
              <w:sdtContent>
                <w:r w:rsidR="00151348" w:rsidRPr="001642E4">
                  <w:rPr>
                    <w:rFonts w:ascii="Segoe UI Symbol" w:hAnsi="Segoe UI Symbol" w:cs="Segoe UI Symbol"/>
                    <w:sz w:val="22"/>
                    <w:szCs w:val="22"/>
                  </w:rPr>
                  <w:t>☐</w:t>
                </w:r>
              </w:sdtContent>
            </w:sdt>
            <w:r w:rsidR="00151348" w:rsidRPr="001642E4">
              <w:rPr>
                <w:sz w:val="22"/>
                <w:szCs w:val="22"/>
              </w:rPr>
              <w:t xml:space="preserve"> Ні </w:t>
            </w:r>
            <w:sdt>
              <w:sdtPr>
                <w:rPr>
                  <w:sz w:val="22"/>
                  <w:szCs w:val="22"/>
                </w:rPr>
                <w:id w:val="2029904628"/>
                <w14:checkbox>
                  <w14:checked w14:val="0"/>
                  <w14:checkedState w14:val="2612" w14:font="MS Gothic"/>
                  <w14:uncheckedState w14:val="2610" w14:font="MS Gothic"/>
                </w14:checkbox>
              </w:sdtPr>
              <w:sdtEndPr/>
              <w:sdtContent>
                <w:r w:rsidR="00151348" w:rsidRPr="001642E4">
                  <w:rPr>
                    <w:rFonts w:ascii="Segoe UI Symbol" w:hAnsi="Segoe UI Symbol" w:cs="Segoe UI Symbol"/>
                    <w:sz w:val="22"/>
                    <w:szCs w:val="22"/>
                  </w:rPr>
                  <w:t>☐</w:t>
                </w:r>
              </w:sdtContent>
            </w:sdt>
            <w:r w:rsidR="00151348" w:rsidRPr="001642E4">
              <w:rPr>
                <w:sz w:val="22"/>
                <w:szCs w:val="22"/>
              </w:rPr>
              <w:t xml:space="preserve"> Так</w:t>
            </w:r>
          </w:p>
          <w:p w14:paraId="1DDAB693" w14:textId="77777777" w:rsidR="00151348" w:rsidRPr="001642E4" w:rsidRDefault="00151348" w:rsidP="00151348">
            <w:pPr>
              <w:jc w:val="both"/>
              <w:rPr>
                <w:i/>
                <w:color w:val="0000FF"/>
                <w:sz w:val="22"/>
                <w:szCs w:val="22"/>
                <w:lang w:bidi="uk-UA"/>
              </w:rPr>
            </w:pPr>
            <w:r w:rsidRPr="001642E4">
              <w:rPr>
                <w:i/>
                <w:color w:val="0000FF"/>
                <w:sz w:val="22"/>
                <w:szCs w:val="22"/>
                <w:lang w:bidi="uk-UA"/>
              </w:rPr>
              <w:t xml:space="preserve">Якщо відповідь «Так», обов’язково заповнюється Анкета  самостійної оцінки юридичної особи (резидента/нерезидента)-клієнта для цілей виявлення податкових резидентів США (FATCA) </w:t>
            </w:r>
          </w:p>
          <w:p w14:paraId="6A9AD8BA" w14:textId="77777777" w:rsidR="00151348" w:rsidRPr="001642E4" w:rsidRDefault="00151348" w:rsidP="00151348">
            <w:pPr>
              <w:jc w:val="both"/>
              <w:rPr>
                <w:b/>
                <w:i/>
                <w:color w:val="0000FF"/>
                <w:sz w:val="22"/>
                <w:szCs w:val="22"/>
                <w:lang w:bidi="uk-UA"/>
              </w:rPr>
            </w:pPr>
            <w:r w:rsidRPr="001642E4">
              <w:rPr>
                <w:b/>
                <w:i/>
                <w:color w:val="0000FF"/>
                <w:sz w:val="22"/>
                <w:szCs w:val="22"/>
                <w:u w:val="single"/>
                <w:lang w:bidi="uk-UA"/>
              </w:rPr>
              <w:t>Для клієнтів фізичних-осіб підприємців:</w:t>
            </w:r>
          </w:p>
          <w:p w14:paraId="517941AB" w14:textId="77777777" w:rsidR="00151348" w:rsidRPr="001642E4" w:rsidRDefault="00151348" w:rsidP="00151348">
            <w:pPr>
              <w:pStyle w:val="ae"/>
              <w:widowControl w:val="0"/>
              <w:numPr>
                <w:ilvl w:val="0"/>
                <w:numId w:val="15"/>
              </w:numPr>
              <w:tabs>
                <w:tab w:val="left" w:pos="0"/>
                <w:tab w:val="left" w:pos="4960"/>
              </w:tabs>
              <w:autoSpaceDE w:val="0"/>
              <w:jc w:val="both"/>
              <w:rPr>
                <w:sz w:val="22"/>
                <w:szCs w:val="22"/>
              </w:rPr>
            </w:pPr>
            <w:r w:rsidRPr="001642E4">
              <w:rPr>
                <w:sz w:val="22"/>
                <w:szCs w:val="22"/>
              </w:rPr>
              <w:t>Чи є клієнт податковим резидентом будь-якої іншої країни та/або юрисдикції крім України та США?</w:t>
            </w:r>
          </w:p>
          <w:p w14:paraId="33D91EC1" w14:textId="77777777" w:rsidR="00151348" w:rsidRPr="001642E4" w:rsidRDefault="00151348" w:rsidP="00151348">
            <w:pPr>
              <w:widowControl w:val="0"/>
              <w:tabs>
                <w:tab w:val="left" w:pos="2260"/>
                <w:tab w:val="left" w:pos="4960"/>
              </w:tabs>
              <w:autoSpaceDE w:val="0"/>
              <w:contextualSpacing/>
              <w:rPr>
                <w:sz w:val="22"/>
                <w:szCs w:val="22"/>
              </w:rPr>
            </w:pPr>
            <w:r w:rsidRPr="001642E4">
              <w:rPr>
                <w:sz w:val="22"/>
                <w:szCs w:val="22"/>
              </w:rPr>
              <w:t xml:space="preserve"> Ні  </w:t>
            </w:r>
            <w:r w:rsidRPr="001642E4">
              <w:rPr>
                <w:sz w:val="22"/>
                <w:szCs w:val="22"/>
              </w:rPr>
              <w:t xml:space="preserve"> Так                           </w:t>
            </w:r>
          </w:p>
          <w:p w14:paraId="2B7D9F97" w14:textId="77777777" w:rsidR="00151348" w:rsidRPr="001642E4" w:rsidRDefault="00151348" w:rsidP="00151348">
            <w:pPr>
              <w:tabs>
                <w:tab w:val="left" w:pos="7740"/>
              </w:tabs>
              <w:jc w:val="both"/>
              <w:rPr>
                <w:i/>
                <w:color w:val="0000FF"/>
                <w:sz w:val="22"/>
                <w:szCs w:val="22"/>
                <w:lang w:bidi="uk-UA"/>
              </w:rPr>
            </w:pPr>
            <w:r w:rsidRPr="001642E4">
              <w:rPr>
                <w:i/>
                <w:color w:val="0000FF"/>
                <w:sz w:val="22"/>
                <w:szCs w:val="22"/>
                <w:lang w:bidi="uk-UA"/>
              </w:rPr>
              <w:t xml:space="preserve">Якщо відповідь «Так», обов’язково заповнюється Анкета самостійної оцінки CRS клієнта фізичної особи-підприємця </w:t>
            </w:r>
          </w:p>
          <w:p w14:paraId="0D6036A8" w14:textId="77777777" w:rsidR="00151348" w:rsidRPr="001642E4" w:rsidRDefault="00151348" w:rsidP="00151348">
            <w:pPr>
              <w:pStyle w:val="ae"/>
              <w:widowControl w:val="0"/>
              <w:numPr>
                <w:ilvl w:val="0"/>
                <w:numId w:val="15"/>
              </w:numPr>
              <w:tabs>
                <w:tab w:val="left" w:pos="0"/>
                <w:tab w:val="left" w:pos="4960"/>
              </w:tabs>
              <w:autoSpaceDE w:val="0"/>
              <w:jc w:val="both"/>
              <w:rPr>
                <w:sz w:val="22"/>
                <w:szCs w:val="22"/>
              </w:rPr>
            </w:pPr>
            <w:r w:rsidRPr="001642E4">
              <w:rPr>
                <w:sz w:val="22"/>
                <w:szCs w:val="22"/>
              </w:rPr>
              <w:t>Чи є клієнт є податковим резидентом США?</w:t>
            </w:r>
          </w:p>
          <w:p w14:paraId="3F1D737E" w14:textId="77777777" w:rsidR="00151348" w:rsidRPr="001642E4" w:rsidRDefault="00333711" w:rsidP="00151348">
            <w:pPr>
              <w:widowControl w:val="0"/>
              <w:tabs>
                <w:tab w:val="left" w:pos="0"/>
                <w:tab w:val="left" w:pos="4960"/>
              </w:tabs>
              <w:autoSpaceDE w:val="0"/>
              <w:ind w:left="66"/>
              <w:jc w:val="both"/>
              <w:rPr>
                <w:sz w:val="22"/>
                <w:szCs w:val="22"/>
              </w:rPr>
            </w:pPr>
            <w:sdt>
              <w:sdtPr>
                <w:rPr>
                  <w:rFonts w:ascii="Segoe UI Symbol" w:hAnsi="Segoe UI Symbol" w:cs="Segoe UI Symbol"/>
                  <w:sz w:val="22"/>
                  <w:szCs w:val="22"/>
                </w:rPr>
                <w:id w:val="1053899221"/>
                <w14:checkbox>
                  <w14:checked w14:val="0"/>
                  <w14:checkedState w14:val="2612" w14:font="MS Gothic"/>
                  <w14:uncheckedState w14:val="2610" w14:font="MS Gothic"/>
                </w14:checkbox>
              </w:sdtPr>
              <w:sdtEndPr/>
              <w:sdtContent>
                <w:r w:rsidR="00151348" w:rsidRPr="001642E4">
                  <w:rPr>
                    <w:rFonts w:ascii="MS Gothic" w:eastAsia="MS Gothic" w:hAnsi="MS Gothic" w:cs="Segoe UI Symbol" w:hint="eastAsia"/>
                    <w:sz w:val="22"/>
                    <w:szCs w:val="22"/>
                  </w:rPr>
                  <w:t>☐</w:t>
                </w:r>
              </w:sdtContent>
            </w:sdt>
            <w:r w:rsidR="00151348" w:rsidRPr="001642E4">
              <w:rPr>
                <w:sz w:val="22"/>
                <w:szCs w:val="22"/>
              </w:rPr>
              <w:t xml:space="preserve"> Ні </w:t>
            </w:r>
            <w:sdt>
              <w:sdtPr>
                <w:rPr>
                  <w:rFonts w:ascii="Segoe UI Symbol" w:hAnsi="Segoe UI Symbol" w:cs="Segoe UI Symbol"/>
                  <w:sz w:val="22"/>
                  <w:szCs w:val="22"/>
                </w:rPr>
                <w:id w:val="-306479123"/>
                <w14:checkbox>
                  <w14:checked w14:val="0"/>
                  <w14:checkedState w14:val="2612" w14:font="MS Gothic"/>
                  <w14:uncheckedState w14:val="2610" w14:font="MS Gothic"/>
                </w14:checkbox>
              </w:sdtPr>
              <w:sdtEndPr/>
              <w:sdtContent>
                <w:r w:rsidR="00151348" w:rsidRPr="001642E4">
                  <w:rPr>
                    <w:rFonts w:ascii="Segoe UI Symbol" w:hAnsi="Segoe UI Symbol" w:cs="Segoe UI Symbol"/>
                    <w:sz w:val="22"/>
                    <w:szCs w:val="22"/>
                  </w:rPr>
                  <w:t>☐</w:t>
                </w:r>
              </w:sdtContent>
            </w:sdt>
            <w:r w:rsidR="00151348" w:rsidRPr="001642E4">
              <w:rPr>
                <w:sz w:val="22"/>
                <w:szCs w:val="22"/>
              </w:rPr>
              <w:t xml:space="preserve"> Так</w:t>
            </w:r>
          </w:p>
          <w:p w14:paraId="67E485E8" w14:textId="77777777" w:rsidR="00151348" w:rsidRPr="001642E4" w:rsidRDefault="00151348" w:rsidP="00151348">
            <w:pPr>
              <w:widowControl w:val="0"/>
              <w:tabs>
                <w:tab w:val="left" w:pos="0"/>
                <w:tab w:val="left" w:pos="4960"/>
              </w:tabs>
              <w:autoSpaceDE w:val="0"/>
              <w:ind w:left="66"/>
              <w:jc w:val="both"/>
              <w:rPr>
                <w:i/>
                <w:color w:val="0000FF"/>
                <w:sz w:val="22"/>
                <w:szCs w:val="22"/>
                <w:lang w:bidi="uk-UA"/>
              </w:rPr>
            </w:pPr>
            <w:r w:rsidRPr="001642E4">
              <w:rPr>
                <w:sz w:val="22"/>
                <w:szCs w:val="22"/>
              </w:rPr>
              <w:t xml:space="preserve"> </w:t>
            </w:r>
            <w:r w:rsidRPr="001642E4">
              <w:rPr>
                <w:i/>
                <w:color w:val="0000FF"/>
                <w:sz w:val="22"/>
                <w:szCs w:val="22"/>
                <w:lang w:bidi="uk-UA"/>
              </w:rPr>
              <w:t>Якщо відповідь «Так», необхідно надати відповіді на наступні питання:</w:t>
            </w:r>
          </w:p>
          <w:p w14:paraId="44F20D04" w14:textId="77777777" w:rsidR="00151348" w:rsidRPr="00570720" w:rsidRDefault="00151348" w:rsidP="00151348">
            <w:pPr>
              <w:tabs>
                <w:tab w:val="left" w:pos="7740"/>
              </w:tabs>
              <w:jc w:val="both"/>
              <w:rPr>
                <w:sz w:val="22"/>
                <w:szCs w:val="22"/>
                <w:lang w:val="en-US"/>
              </w:rPr>
            </w:pPr>
            <w:r w:rsidRPr="001642E4">
              <w:rPr>
                <w:sz w:val="22"/>
                <w:szCs w:val="22"/>
              </w:rPr>
              <w:t>Номер</w:t>
            </w:r>
            <w:r w:rsidRPr="00570720">
              <w:rPr>
                <w:sz w:val="22"/>
                <w:szCs w:val="22"/>
                <w:lang w:val="en-US"/>
              </w:rPr>
              <w:t xml:space="preserve"> </w:t>
            </w:r>
            <w:r w:rsidRPr="001642E4">
              <w:rPr>
                <w:sz w:val="22"/>
                <w:szCs w:val="22"/>
              </w:rPr>
              <w:t>соціального</w:t>
            </w:r>
            <w:r w:rsidRPr="00570720">
              <w:rPr>
                <w:sz w:val="22"/>
                <w:szCs w:val="22"/>
                <w:lang w:val="en-US"/>
              </w:rPr>
              <w:t xml:space="preserve"> </w:t>
            </w:r>
            <w:r w:rsidRPr="001642E4">
              <w:rPr>
                <w:sz w:val="22"/>
                <w:szCs w:val="22"/>
              </w:rPr>
              <w:t>страхування</w:t>
            </w:r>
            <w:r w:rsidRPr="00570720">
              <w:rPr>
                <w:sz w:val="22"/>
                <w:szCs w:val="22"/>
                <w:lang w:val="en-US"/>
              </w:rPr>
              <w:t xml:space="preserve"> (Social Security Number - SSN): ____</w:t>
            </w:r>
          </w:p>
          <w:p w14:paraId="14EA3656" w14:textId="77777777" w:rsidR="00151348" w:rsidRPr="00570720" w:rsidRDefault="00151348" w:rsidP="00151348">
            <w:pPr>
              <w:tabs>
                <w:tab w:val="left" w:pos="7740"/>
              </w:tabs>
              <w:jc w:val="both"/>
              <w:rPr>
                <w:sz w:val="22"/>
                <w:szCs w:val="22"/>
                <w:lang w:val="en-US"/>
              </w:rPr>
            </w:pPr>
            <w:r w:rsidRPr="001642E4">
              <w:rPr>
                <w:sz w:val="22"/>
                <w:szCs w:val="22"/>
              </w:rPr>
              <w:t>Індивідуальний</w:t>
            </w:r>
            <w:r w:rsidRPr="00570720">
              <w:rPr>
                <w:sz w:val="22"/>
                <w:szCs w:val="22"/>
                <w:lang w:val="en-US"/>
              </w:rPr>
              <w:t xml:space="preserve"> </w:t>
            </w:r>
            <w:r w:rsidRPr="001642E4">
              <w:rPr>
                <w:sz w:val="22"/>
                <w:szCs w:val="22"/>
              </w:rPr>
              <w:t>ідентифікаційний</w:t>
            </w:r>
            <w:r w:rsidRPr="00570720">
              <w:rPr>
                <w:sz w:val="22"/>
                <w:szCs w:val="22"/>
                <w:lang w:val="en-US"/>
              </w:rPr>
              <w:t xml:space="preserve"> </w:t>
            </w:r>
            <w:r w:rsidRPr="001642E4">
              <w:rPr>
                <w:sz w:val="22"/>
                <w:szCs w:val="22"/>
              </w:rPr>
              <w:t>номер</w:t>
            </w:r>
            <w:r w:rsidRPr="00570720">
              <w:rPr>
                <w:sz w:val="22"/>
                <w:szCs w:val="22"/>
                <w:lang w:val="en-US"/>
              </w:rPr>
              <w:t xml:space="preserve"> </w:t>
            </w:r>
            <w:r w:rsidRPr="001642E4">
              <w:rPr>
                <w:sz w:val="22"/>
                <w:szCs w:val="22"/>
              </w:rPr>
              <w:t>платника</w:t>
            </w:r>
            <w:r w:rsidRPr="00570720">
              <w:rPr>
                <w:sz w:val="22"/>
                <w:szCs w:val="22"/>
                <w:lang w:val="en-US"/>
              </w:rPr>
              <w:t xml:space="preserve"> </w:t>
            </w:r>
            <w:r w:rsidRPr="001642E4">
              <w:rPr>
                <w:sz w:val="22"/>
                <w:szCs w:val="22"/>
              </w:rPr>
              <w:t>податків</w:t>
            </w:r>
            <w:r w:rsidRPr="00570720">
              <w:rPr>
                <w:sz w:val="22"/>
                <w:szCs w:val="22"/>
                <w:lang w:val="en-US"/>
              </w:rPr>
              <w:t xml:space="preserve"> </w:t>
            </w:r>
            <w:r w:rsidRPr="001642E4">
              <w:rPr>
                <w:sz w:val="22"/>
                <w:szCs w:val="22"/>
              </w:rPr>
              <w:t>США</w:t>
            </w:r>
            <w:r w:rsidRPr="00570720">
              <w:rPr>
                <w:sz w:val="22"/>
                <w:szCs w:val="22"/>
                <w:lang w:val="en-US"/>
              </w:rPr>
              <w:t xml:space="preserve"> (Individual Taxpayer Identification Number - ITIN):_________________</w:t>
            </w:r>
          </w:p>
          <w:p w14:paraId="78333996" w14:textId="77777777" w:rsidR="00151348" w:rsidRPr="001642E4" w:rsidRDefault="00151348" w:rsidP="00151348">
            <w:pPr>
              <w:tabs>
                <w:tab w:val="left" w:pos="7740"/>
              </w:tabs>
              <w:jc w:val="both"/>
              <w:rPr>
                <w:sz w:val="22"/>
                <w:szCs w:val="22"/>
              </w:rPr>
            </w:pPr>
            <w:r w:rsidRPr="001642E4">
              <w:rPr>
                <w:sz w:val="22"/>
                <w:szCs w:val="22"/>
              </w:rPr>
              <w:t>Місце проживання в США: __________________________________</w:t>
            </w:r>
          </w:p>
          <w:p w14:paraId="6035201C" w14:textId="77777777" w:rsidR="00151348" w:rsidRPr="001642E4" w:rsidRDefault="00151348" w:rsidP="00151348">
            <w:pPr>
              <w:pStyle w:val="ae"/>
              <w:widowControl w:val="0"/>
              <w:numPr>
                <w:ilvl w:val="0"/>
                <w:numId w:val="15"/>
              </w:numPr>
              <w:tabs>
                <w:tab w:val="left" w:pos="0"/>
                <w:tab w:val="left" w:pos="4960"/>
              </w:tabs>
              <w:autoSpaceDE w:val="0"/>
              <w:jc w:val="both"/>
              <w:rPr>
                <w:sz w:val="22"/>
                <w:szCs w:val="22"/>
              </w:rPr>
            </w:pPr>
            <w:r w:rsidRPr="001642E4">
              <w:rPr>
                <w:sz w:val="22"/>
                <w:szCs w:val="22"/>
              </w:rPr>
              <w:t>Чи володієте Ви часткою в іноземній юридичній особі (не залежно від величини частки володіння, для резидентів України)?</w:t>
            </w:r>
          </w:p>
          <w:p w14:paraId="613A9356" w14:textId="711DAC4F" w:rsidR="00151348" w:rsidRPr="002C38CC" w:rsidRDefault="00151348" w:rsidP="00151348">
            <w:pPr>
              <w:ind w:left="-58"/>
              <w:rPr>
                <w:i/>
                <w:color w:val="FF0000"/>
                <w:sz w:val="22"/>
                <w:szCs w:val="22"/>
                <w:lang w:val="uk-UA"/>
              </w:rPr>
            </w:pPr>
            <w:r w:rsidRPr="001642E4">
              <w:rPr>
                <w:sz w:val="22"/>
                <w:szCs w:val="22"/>
              </w:rPr>
              <w:t xml:space="preserve"> </w:t>
            </w:r>
            <w:sdt>
              <w:sdtPr>
                <w:rPr>
                  <w:sz w:val="22"/>
                  <w:szCs w:val="22"/>
                </w:rPr>
                <w:id w:val="-151456916"/>
                <w14:checkbox>
                  <w14:checked w14:val="0"/>
                  <w14:checkedState w14:val="2612" w14:font="MS Gothic"/>
                  <w14:uncheckedState w14:val="2610" w14:font="MS Gothic"/>
                </w14:checkbox>
              </w:sdtPr>
              <w:sdtEndPr/>
              <w:sdtContent>
                <w:r w:rsidRPr="001642E4">
                  <w:rPr>
                    <w:rFonts w:ascii="Segoe UI Symbol" w:hAnsi="Segoe UI Symbol" w:cs="Segoe UI Symbol"/>
                    <w:sz w:val="22"/>
                    <w:szCs w:val="22"/>
                  </w:rPr>
                  <w:t>☐</w:t>
                </w:r>
              </w:sdtContent>
            </w:sdt>
            <w:r w:rsidRPr="001642E4">
              <w:rPr>
                <w:sz w:val="22"/>
                <w:szCs w:val="22"/>
              </w:rPr>
              <w:t xml:space="preserve"> Ні </w:t>
            </w:r>
            <w:sdt>
              <w:sdtPr>
                <w:rPr>
                  <w:sz w:val="22"/>
                  <w:szCs w:val="22"/>
                </w:rPr>
                <w:id w:val="-477069820"/>
                <w14:checkbox>
                  <w14:checked w14:val="0"/>
                  <w14:checkedState w14:val="2612" w14:font="MS Gothic"/>
                  <w14:uncheckedState w14:val="2610" w14:font="MS Gothic"/>
                </w14:checkbox>
              </w:sdtPr>
              <w:sdtEndPr/>
              <w:sdtContent>
                <w:r w:rsidRPr="001642E4">
                  <w:rPr>
                    <w:rFonts w:ascii="Segoe UI Symbol" w:hAnsi="Segoe UI Symbol" w:cs="Segoe UI Symbol"/>
                    <w:sz w:val="22"/>
                    <w:szCs w:val="22"/>
                  </w:rPr>
                  <w:t>☐</w:t>
                </w:r>
              </w:sdtContent>
            </w:sdt>
            <w:r w:rsidRPr="001642E4">
              <w:rPr>
                <w:sz w:val="22"/>
                <w:szCs w:val="22"/>
              </w:rPr>
              <w:t xml:space="preserve"> Так</w:t>
            </w:r>
          </w:p>
        </w:tc>
      </w:tr>
      <w:tr w:rsidR="00EB2405" w:rsidRPr="002C38CC" w14:paraId="31F28096" w14:textId="77777777" w:rsidTr="00381077">
        <w:trPr>
          <w:trHeight w:hRule="exact" w:val="285"/>
        </w:trPr>
        <w:tc>
          <w:tcPr>
            <w:tcW w:w="11227" w:type="dxa"/>
            <w:gridSpan w:val="8"/>
            <w:tcBorders>
              <w:top w:val="single" w:sz="4" w:space="0" w:color="auto"/>
              <w:bottom w:val="single" w:sz="4" w:space="0" w:color="auto"/>
            </w:tcBorders>
            <w:shd w:val="clear" w:color="auto" w:fill="D9D9D9"/>
          </w:tcPr>
          <w:p w14:paraId="09663B02" w14:textId="6C66D13E" w:rsidR="00EB2405" w:rsidRPr="002C38CC" w:rsidRDefault="00F05BB9" w:rsidP="00EB2405">
            <w:pPr>
              <w:numPr>
                <w:ilvl w:val="0"/>
                <w:numId w:val="3"/>
              </w:numPr>
              <w:tabs>
                <w:tab w:val="left" w:pos="459"/>
              </w:tabs>
              <w:rPr>
                <w:sz w:val="22"/>
                <w:szCs w:val="22"/>
                <w:lang w:val="uk-UA"/>
              </w:rPr>
            </w:pPr>
            <w:r w:rsidRPr="002C38CC">
              <w:rPr>
                <w:b/>
                <w:sz w:val="22"/>
                <w:szCs w:val="22"/>
              </w:rPr>
              <w:t>Канал</w:t>
            </w:r>
            <w:r w:rsidRPr="002C38CC">
              <w:rPr>
                <w:sz w:val="22"/>
                <w:szCs w:val="22"/>
              </w:rPr>
              <w:t xml:space="preserve"> </w:t>
            </w:r>
            <w:r w:rsidRPr="002C38CC">
              <w:rPr>
                <w:b/>
                <w:sz w:val="22"/>
                <w:szCs w:val="22"/>
              </w:rPr>
              <w:t>комунікації для інформування</w:t>
            </w:r>
            <w:r w:rsidR="00EB2405" w:rsidRPr="002C38CC">
              <w:rPr>
                <w:b/>
                <w:sz w:val="22"/>
                <w:szCs w:val="22"/>
                <w:lang w:val="uk-UA"/>
              </w:rPr>
              <w:t>Клієнта</w:t>
            </w:r>
          </w:p>
        </w:tc>
      </w:tr>
      <w:tr w:rsidR="00EB2405" w:rsidRPr="002C38CC" w14:paraId="4BCEB6A8" w14:textId="77777777" w:rsidTr="00381077">
        <w:trPr>
          <w:trHeight w:val="168"/>
        </w:trPr>
        <w:tc>
          <w:tcPr>
            <w:tcW w:w="4536" w:type="dxa"/>
            <w:gridSpan w:val="4"/>
            <w:tcBorders>
              <w:top w:val="single" w:sz="4" w:space="0" w:color="auto"/>
              <w:bottom w:val="single" w:sz="4" w:space="0" w:color="auto"/>
              <w:right w:val="single" w:sz="4" w:space="0" w:color="auto"/>
            </w:tcBorders>
            <w:shd w:val="clear" w:color="auto" w:fill="auto"/>
          </w:tcPr>
          <w:p w14:paraId="3F3BD18F" w14:textId="77777777" w:rsidR="00EB2405" w:rsidRPr="002C38CC" w:rsidRDefault="00EB2405" w:rsidP="00764E6A">
            <w:pPr>
              <w:tabs>
                <w:tab w:val="left" w:pos="7740"/>
              </w:tabs>
              <w:rPr>
                <w:sz w:val="22"/>
                <w:szCs w:val="22"/>
                <w:lang w:val="uk-UA"/>
              </w:rPr>
            </w:pPr>
            <w:r w:rsidRPr="002C38CC">
              <w:rPr>
                <w:sz w:val="22"/>
                <w:szCs w:val="22"/>
                <w:lang w:val="uk-UA"/>
              </w:rPr>
              <w:t>Телефон/телефон-факс</w:t>
            </w:r>
          </w:p>
        </w:tc>
        <w:tc>
          <w:tcPr>
            <w:tcW w:w="6691" w:type="dxa"/>
            <w:gridSpan w:val="4"/>
            <w:tcBorders>
              <w:top w:val="single" w:sz="4" w:space="0" w:color="auto"/>
              <w:left w:val="single" w:sz="4" w:space="0" w:color="auto"/>
              <w:bottom w:val="single" w:sz="4" w:space="0" w:color="auto"/>
            </w:tcBorders>
            <w:shd w:val="clear" w:color="auto" w:fill="auto"/>
          </w:tcPr>
          <w:p w14:paraId="74E33755" w14:textId="77777777" w:rsidR="00EB2405" w:rsidRPr="002C38CC" w:rsidRDefault="00EB2405" w:rsidP="00764E6A">
            <w:pPr>
              <w:tabs>
                <w:tab w:val="left" w:pos="7740"/>
              </w:tabs>
              <w:rPr>
                <w:sz w:val="22"/>
                <w:szCs w:val="22"/>
                <w:lang w:val="uk-UA"/>
              </w:rPr>
            </w:pPr>
          </w:p>
        </w:tc>
      </w:tr>
      <w:tr w:rsidR="00EB2405" w:rsidRPr="002C38CC" w14:paraId="47AC4828" w14:textId="77777777" w:rsidTr="00381077">
        <w:trPr>
          <w:trHeight w:val="185"/>
        </w:trPr>
        <w:tc>
          <w:tcPr>
            <w:tcW w:w="4536" w:type="dxa"/>
            <w:gridSpan w:val="4"/>
            <w:tcBorders>
              <w:top w:val="single" w:sz="4" w:space="0" w:color="auto"/>
              <w:bottom w:val="single" w:sz="4" w:space="0" w:color="auto"/>
              <w:right w:val="single" w:sz="4" w:space="0" w:color="auto"/>
            </w:tcBorders>
            <w:shd w:val="clear" w:color="auto" w:fill="auto"/>
          </w:tcPr>
          <w:p w14:paraId="544231C2" w14:textId="77777777" w:rsidR="00EB2405" w:rsidRPr="002C38CC" w:rsidRDefault="00EB2405" w:rsidP="00764E6A">
            <w:pPr>
              <w:tabs>
                <w:tab w:val="left" w:pos="7740"/>
              </w:tabs>
              <w:rPr>
                <w:sz w:val="22"/>
                <w:szCs w:val="22"/>
                <w:lang w:val="uk-UA"/>
              </w:rPr>
            </w:pPr>
            <w:r w:rsidRPr="002C38CC">
              <w:rPr>
                <w:sz w:val="22"/>
                <w:szCs w:val="22"/>
                <w:lang w:val="uk-UA"/>
              </w:rPr>
              <w:t>Електронна пошта</w:t>
            </w:r>
          </w:p>
        </w:tc>
        <w:tc>
          <w:tcPr>
            <w:tcW w:w="6691" w:type="dxa"/>
            <w:gridSpan w:val="4"/>
            <w:tcBorders>
              <w:top w:val="single" w:sz="4" w:space="0" w:color="auto"/>
              <w:left w:val="single" w:sz="4" w:space="0" w:color="auto"/>
              <w:bottom w:val="single" w:sz="4" w:space="0" w:color="auto"/>
            </w:tcBorders>
            <w:shd w:val="clear" w:color="auto" w:fill="auto"/>
          </w:tcPr>
          <w:p w14:paraId="0A7BBA71" w14:textId="77777777" w:rsidR="00EB2405" w:rsidRPr="002C38CC" w:rsidRDefault="00EB2405" w:rsidP="00764E6A">
            <w:pPr>
              <w:tabs>
                <w:tab w:val="left" w:pos="7740"/>
              </w:tabs>
              <w:rPr>
                <w:sz w:val="22"/>
                <w:szCs w:val="22"/>
                <w:lang w:val="uk-UA"/>
              </w:rPr>
            </w:pPr>
          </w:p>
        </w:tc>
      </w:tr>
      <w:tr w:rsidR="00F05BB9" w:rsidRPr="002C38CC" w14:paraId="7657D38B" w14:textId="77777777" w:rsidTr="00381077">
        <w:trPr>
          <w:trHeight w:val="185"/>
        </w:trPr>
        <w:tc>
          <w:tcPr>
            <w:tcW w:w="11227" w:type="dxa"/>
            <w:gridSpan w:val="8"/>
            <w:tcBorders>
              <w:top w:val="single" w:sz="4" w:space="0" w:color="auto"/>
              <w:bottom w:val="single" w:sz="4" w:space="0" w:color="auto"/>
            </w:tcBorders>
            <w:shd w:val="clear" w:color="auto" w:fill="auto"/>
          </w:tcPr>
          <w:p w14:paraId="71EEEF1B" w14:textId="539A4569" w:rsidR="00F05BB9" w:rsidRPr="002C38CC" w:rsidRDefault="00F05BB9" w:rsidP="00F05BB9">
            <w:pPr>
              <w:tabs>
                <w:tab w:val="left" w:pos="7740"/>
              </w:tabs>
              <w:jc w:val="both"/>
              <w:rPr>
                <w:sz w:val="22"/>
                <w:szCs w:val="22"/>
                <w:lang w:val="uk-UA"/>
              </w:rPr>
            </w:pPr>
            <w:r w:rsidRPr="002C38CC">
              <w:rPr>
                <w:sz w:val="22"/>
                <w:szCs w:val="22"/>
              </w:rPr>
              <w:t>Відмова від інформування (в тому числі шляхом не обрання каналу комунікації для інформування та/або не зазначення реквізитів каналу комунікації для інформування), та ризик, пов'язаний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EB2405" w:rsidRPr="002C38CC" w14:paraId="6E9AD539" w14:textId="77777777" w:rsidTr="00381077">
        <w:trPr>
          <w:trHeight w:val="185"/>
        </w:trPr>
        <w:tc>
          <w:tcPr>
            <w:tcW w:w="11227" w:type="dxa"/>
            <w:gridSpan w:val="8"/>
            <w:tcBorders>
              <w:top w:val="single" w:sz="4" w:space="0" w:color="auto"/>
              <w:bottom w:val="dotted" w:sz="4" w:space="0" w:color="auto"/>
            </w:tcBorders>
            <w:shd w:val="clear" w:color="auto" w:fill="D9D9D9"/>
          </w:tcPr>
          <w:p w14:paraId="37590ED5" w14:textId="74E252A3" w:rsidR="00EB2405" w:rsidRPr="002C38CC" w:rsidRDefault="00EB2405" w:rsidP="00812BAB">
            <w:pPr>
              <w:numPr>
                <w:ilvl w:val="0"/>
                <w:numId w:val="3"/>
              </w:numPr>
              <w:ind w:left="459" w:hanging="209"/>
              <w:rPr>
                <w:b/>
                <w:sz w:val="22"/>
                <w:szCs w:val="22"/>
                <w:lang w:val="uk-UA"/>
              </w:rPr>
            </w:pPr>
            <w:r w:rsidRPr="002C38CC">
              <w:rPr>
                <w:b/>
                <w:sz w:val="22"/>
                <w:szCs w:val="22"/>
                <w:lang w:val="uk-UA"/>
              </w:rPr>
              <w:t xml:space="preserve">Умови запитуваних Послуг на розміщення траншу </w:t>
            </w:r>
            <w:r w:rsidR="009153CE" w:rsidRPr="002C38CC">
              <w:rPr>
                <w:b/>
                <w:sz w:val="22"/>
                <w:szCs w:val="22"/>
                <w:lang w:val="uk-UA"/>
              </w:rPr>
              <w:t>за в</w:t>
            </w:r>
            <w:r w:rsidRPr="002C38CC">
              <w:rPr>
                <w:b/>
                <w:sz w:val="22"/>
                <w:szCs w:val="22"/>
                <w:lang w:val="uk-UA"/>
              </w:rPr>
              <w:t>клад</w:t>
            </w:r>
            <w:r w:rsidR="009153CE" w:rsidRPr="002C38CC">
              <w:rPr>
                <w:b/>
                <w:sz w:val="22"/>
                <w:szCs w:val="22"/>
                <w:lang w:val="uk-UA"/>
              </w:rPr>
              <w:t>ом</w:t>
            </w:r>
            <w:r w:rsidRPr="002C38CC">
              <w:rPr>
                <w:b/>
                <w:sz w:val="22"/>
                <w:szCs w:val="22"/>
                <w:lang w:val="uk-UA"/>
              </w:rPr>
              <w:t xml:space="preserve"> «Оперативний»</w:t>
            </w:r>
          </w:p>
        </w:tc>
      </w:tr>
      <w:tr w:rsidR="00EB2405" w:rsidRPr="002C38CC" w14:paraId="516123E5" w14:textId="77777777" w:rsidTr="00381077">
        <w:trPr>
          <w:trHeight w:val="2004"/>
        </w:trPr>
        <w:tc>
          <w:tcPr>
            <w:tcW w:w="11227" w:type="dxa"/>
            <w:gridSpan w:val="8"/>
            <w:tcBorders>
              <w:top w:val="single" w:sz="4" w:space="0" w:color="auto"/>
              <w:bottom w:val="single" w:sz="4" w:space="0" w:color="FFFFFF"/>
            </w:tcBorders>
            <w:shd w:val="clear" w:color="auto" w:fill="auto"/>
          </w:tcPr>
          <w:p w14:paraId="44F2CF5D" w14:textId="342AF8FE" w:rsidR="00EB2405" w:rsidRPr="002C38CC" w:rsidRDefault="00EB2405" w:rsidP="00BD0EEE">
            <w:pPr>
              <w:tabs>
                <w:tab w:val="left" w:pos="318"/>
              </w:tabs>
              <w:jc w:val="both"/>
              <w:rPr>
                <w:sz w:val="22"/>
                <w:szCs w:val="22"/>
                <w:lang w:val="uk-UA"/>
              </w:rPr>
            </w:pPr>
            <w:r w:rsidRPr="002C38CC">
              <w:rPr>
                <w:sz w:val="22"/>
                <w:szCs w:val="22"/>
                <w:lang w:val="uk-UA"/>
              </w:rPr>
              <w:t xml:space="preserve">Я, _______________ </w:t>
            </w:r>
            <w:r w:rsidRPr="002C38CC">
              <w:rPr>
                <w:i/>
                <w:color w:val="0000FF"/>
                <w:sz w:val="22"/>
                <w:szCs w:val="22"/>
                <w:lang w:val="uk-UA"/>
              </w:rPr>
              <w:t>(</w:t>
            </w:r>
            <w:r w:rsidR="00F05BB9" w:rsidRPr="002C38CC">
              <w:rPr>
                <w:i/>
                <w:color w:val="0000FF"/>
                <w:sz w:val="22"/>
                <w:szCs w:val="22"/>
              </w:rPr>
              <w:t>прізвище, власне ім’я, по батькові (за наявності) Клієнта/представника Клієнта</w:t>
            </w:r>
            <w:r w:rsidRPr="002C38CC">
              <w:rPr>
                <w:i/>
                <w:color w:val="0000FF"/>
                <w:sz w:val="22"/>
                <w:szCs w:val="22"/>
                <w:lang w:val="uk-UA"/>
              </w:rPr>
              <w:t>)</w:t>
            </w:r>
            <w:r w:rsidR="00F05BB9" w:rsidRPr="002C38CC">
              <w:rPr>
                <w:i/>
                <w:color w:val="0000FF"/>
                <w:sz w:val="22"/>
                <w:szCs w:val="22"/>
                <w:lang w:val="uk-UA"/>
              </w:rPr>
              <w:t xml:space="preserve"> </w:t>
            </w:r>
            <w:r w:rsidR="00F05BB9" w:rsidRPr="002C38CC">
              <w:rPr>
                <w:sz w:val="22"/>
                <w:szCs w:val="22"/>
                <w:lang w:val="uk-UA"/>
              </w:rPr>
              <w:t>шляхом</w:t>
            </w:r>
            <w:r w:rsidRPr="002C38CC">
              <w:rPr>
                <w:sz w:val="22"/>
                <w:szCs w:val="22"/>
                <w:lang w:val="uk-UA"/>
              </w:rPr>
              <w:t xml:space="preserve"> підписання цієї Заяви-договору про внесення змін до Заяви-договору </w:t>
            </w:r>
            <w:r w:rsidR="002407C6" w:rsidRPr="002C38CC">
              <w:rPr>
                <w:sz w:val="22"/>
                <w:szCs w:val="22"/>
                <w:lang w:val="uk-UA"/>
              </w:rPr>
              <w:t>про</w:t>
            </w:r>
            <w:r w:rsidRPr="002C38CC">
              <w:rPr>
                <w:sz w:val="22"/>
                <w:szCs w:val="22"/>
                <w:lang w:val="uk-UA"/>
              </w:rPr>
              <w:t xml:space="preserve"> приєднання до </w:t>
            </w:r>
            <w:r w:rsidR="0049081D" w:rsidRPr="002C38CC">
              <w:rPr>
                <w:sz w:val="22"/>
                <w:szCs w:val="22"/>
                <w:lang w:val="uk-UA"/>
              </w:rPr>
              <w:t xml:space="preserve">умов Публічної пропозиції </w:t>
            </w:r>
            <w:r w:rsidR="007A6289" w:rsidRPr="002C38CC">
              <w:rPr>
                <w:sz w:val="22"/>
                <w:szCs w:val="22"/>
                <w:lang w:val="uk-UA"/>
              </w:rPr>
              <w:t>АТ «КРИСТАЛБАНК»</w:t>
            </w:r>
            <w:r w:rsidR="007A6289" w:rsidRPr="002C38CC">
              <w:rPr>
                <w:rFonts w:eastAsia="Times New Roman"/>
                <w:bCs/>
                <w:i/>
                <w:sz w:val="22"/>
                <w:szCs w:val="22"/>
                <w:lang w:eastAsia="ru-RU"/>
              </w:rPr>
              <w:t xml:space="preserve"> </w:t>
            </w:r>
            <w:r w:rsidR="0049081D" w:rsidRPr="002C38CC">
              <w:rPr>
                <w:sz w:val="22"/>
                <w:szCs w:val="22"/>
                <w:lang w:val="uk-UA"/>
              </w:rPr>
              <w:t xml:space="preserve">на </w:t>
            </w:r>
            <w:r w:rsidR="00C67B48" w:rsidRPr="002C38CC">
              <w:rPr>
                <w:sz w:val="22"/>
                <w:szCs w:val="22"/>
                <w:lang w:val="uk-UA"/>
              </w:rPr>
              <w:t>укладення</w:t>
            </w:r>
            <w:r w:rsidR="0049081D" w:rsidRPr="002C38CC">
              <w:rPr>
                <w:sz w:val="22"/>
                <w:szCs w:val="22"/>
                <w:lang w:val="uk-UA"/>
              </w:rPr>
              <w:t xml:space="preserve"> </w:t>
            </w:r>
            <w:r w:rsidRPr="002C38CC">
              <w:rPr>
                <w:sz w:val="22"/>
                <w:szCs w:val="22"/>
                <w:lang w:val="uk-UA"/>
              </w:rPr>
              <w:t>Договору комплексного банківського обслуговування юридичних та самозайнятих осіб (далі – Заява-договір про внесення змін), погоджуюсь на зміну умов обслуговування:</w:t>
            </w:r>
          </w:p>
          <w:p w14:paraId="3209ECBE" w14:textId="77777777" w:rsidR="00EB2405" w:rsidRPr="002C38CC" w:rsidRDefault="00EB2405" w:rsidP="00764E6A">
            <w:pPr>
              <w:rPr>
                <w:rFonts w:eastAsia="Times New Roman"/>
                <w:b/>
                <w:bCs/>
                <w:color w:val="0000FF"/>
                <w:sz w:val="22"/>
                <w:szCs w:val="22"/>
                <w:lang w:val="uk-UA" w:eastAsia="ru-RU"/>
              </w:rPr>
            </w:pPr>
            <w:r w:rsidRPr="002C38CC">
              <w:rPr>
                <w:rFonts w:eastAsia="Times New Roman"/>
                <w:b/>
                <w:bCs/>
                <w:color w:val="0000FF"/>
                <w:sz w:val="22"/>
                <w:szCs w:val="22"/>
                <w:lang w:val="uk-UA" w:eastAsia="ru-RU"/>
              </w:rPr>
              <w:t>Обрати один або декілька з варіантів</w:t>
            </w:r>
          </w:p>
          <w:p w14:paraId="41CBF337" w14:textId="77777777" w:rsidR="00EB2405" w:rsidRPr="002C38CC" w:rsidRDefault="00EB2405" w:rsidP="00764E6A">
            <w:pPr>
              <w:rPr>
                <w:sz w:val="22"/>
                <w:szCs w:val="22"/>
                <w:lang w:val="uk-UA"/>
              </w:rPr>
            </w:pPr>
            <w:r w:rsidRPr="002C38CC">
              <w:rPr>
                <w:sz w:val="22"/>
                <w:szCs w:val="22"/>
                <w:lang w:val="uk-UA"/>
              </w:rPr>
              <w:t>…………………………………………………………………………………………………………………………………</w:t>
            </w:r>
          </w:p>
          <w:p w14:paraId="483E55AE" w14:textId="7EF6D46C" w:rsidR="00EB2405" w:rsidRPr="002C38CC" w:rsidRDefault="00EB2405" w:rsidP="00764E6A">
            <w:pPr>
              <w:rPr>
                <w:b/>
                <w:sz w:val="22"/>
                <w:szCs w:val="22"/>
                <w:lang w:val="uk-UA"/>
              </w:rPr>
            </w:pPr>
            <w:r w:rsidRPr="002C38CC">
              <w:rPr>
                <w:b/>
                <w:sz w:val="22"/>
                <w:szCs w:val="22"/>
                <w:lang w:val="uk-UA"/>
              </w:rPr>
              <w:t xml:space="preserve">Зміна процентної ставки (в разі отримання повідомлення від Банку про зміну розміру процентної ставки </w:t>
            </w:r>
            <w:r w:rsidR="009153CE" w:rsidRPr="002C38CC">
              <w:rPr>
                <w:b/>
                <w:sz w:val="22"/>
                <w:szCs w:val="22"/>
                <w:lang w:val="uk-UA"/>
              </w:rPr>
              <w:t>в</w:t>
            </w:r>
            <w:r w:rsidRPr="002C38CC">
              <w:rPr>
                <w:b/>
                <w:sz w:val="22"/>
                <w:szCs w:val="22"/>
                <w:lang w:val="uk-UA"/>
              </w:rPr>
              <w:t>клад</w:t>
            </w:r>
            <w:r w:rsidR="009153CE" w:rsidRPr="002C38CC">
              <w:rPr>
                <w:b/>
                <w:sz w:val="22"/>
                <w:szCs w:val="22"/>
                <w:lang w:val="uk-UA"/>
              </w:rPr>
              <w:t>ом</w:t>
            </w:r>
            <w:r w:rsidRPr="002C38CC">
              <w:rPr>
                <w:b/>
                <w:sz w:val="22"/>
                <w:szCs w:val="22"/>
                <w:lang w:val="uk-UA"/>
              </w:rPr>
              <w:t>:</w:t>
            </w:r>
          </w:p>
          <w:p w14:paraId="6D77B773" w14:textId="613E5335" w:rsidR="00EE54E2" w:rsidRPr="002C38CC" w:rsidRDefault="00EB2405" w:rsidP="00764E6A">
            <w:pPr>
              <w:rPr>
                <w:sz w:val="22"/>
                <w:szCs w:val="22"/>
                <w:lang w:val="uk-UA"/>
              </w:rPr>
            </w:pPr>
            <w:r w:rsidRPr="002C38CC">
              <w:rPr>
                <w:sz w:val="22"/>
                <w:szCs w:val="22"/>
                <w:lang w:val="uk-UA"/>
              </w:rPr>
              <w:t xml:space="preserve">З «__»_______20__р. встановити наступний розмір процентної ставки </w:t>
            </w:r>
            <w:r w:rsidR="009153CE" w:rsidRPr="002C38CC">
              <w:rPr>
                <w:sz w:val="22"/>
                <w:szCs w:val="22"/>
                <w:lang w:val="uk-UA"/>
              </w:rPr>
              <w:t>за в</w:t>
            </w:r>
            <w:r w:rsidRPr="002C38CC">
              <w:rPr>
                <w:sz w:val="22"/>
                <w:szCs w:val="22"/>
                <w:lang w:val="uk-UA"/>
              </w:rPr>
              <w:t>клад</w:t>
            </w:r>
            <w:r w:rsidR="009153CE" w:rsidRPr="002C38CC">
              <w:rPr>
                <w:sz w:val="22"/>
                <w:szCs w:val="22"/>
                <w:lang w:val="uk-UA"/>
              </w:rPr>
              <w:t>ом</w:t>
            </w:r>
            <w:r w:rsidRPr="002C38CC">
              <w:rPr>
                <w:sz w:val="22"/>
                <w:szCs w:val="22"/>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3"/>
              <w:gridCol w:w="6547"/>
            </w:tblGrid>
            <w:tr w:rsidR="00EB2405" w:rsidRPr="002C38CC" w14:paraId="5A2B57E9" w14:textId="77777777" w:rsidTr="00764E6A">
              <w:tc>
                <w:tcPr>
                  <w:tcW w:w="4423" w:type="dxa"/>
                  <w:shd w:val="clear" w:color="auto" w:fill="auto"/>
                </w:tcPr>
                <w:p w14:paraId="65ED9318" w14:textId="53FE9CFB" w:rsidR="00EB2405" w:rsidRPr="002C38CC" w:rsidRDefault="00EB2405" w:rsidP="009153CE">
                  <w:pPr>
                    <w:rPr>
                      <w:sz w:val="22"/>
                      <w:szCs w:val="22"/>
                      <w:lang w:val="uk-UA"/>
                    </w:rPr>
                  </w:pPr>
                  <w:r w:rsidRPr="002C38CC">
                    <w:rPr>
                      <w:sz w:val="22"/>
                      <w:szCs w:val="22"/>
                      <w:lang w:val="uk-UA"/>
                    </w:rPr>
                    <w:t xml:space="preserve">Процентна ставка </w:t>
                  </w:r>
                  <w:r w:rsidR="009153CE" w:rsidRPr="002C38CC">
                    <w:rPr>
                      <w:sz w:val="22"/>
                      <w:szCs w:val="22"/>
                      <w:lang w:val="uk-UA"/>
                    </w:rPr>
                    <w:t>за в</w:t>
                  </w:r>
                  <w:r w:rsidRPr="002C38CC">
                    <w:rPr>
                      <w:sz w:val="22"/>
                      <w:szCs w:val="22"/>
                      <w:lang w:val="uk-UA"/>
                    </w:rPr>
                    <w:t>клад</w:t>
                  </w:r>
                  <w:r w:rsidR="009153CE" w:rsidRPr="002C38CC">
                    <w:rPr>
                      <w:sz w:val="22"/>
                      <w:szCs w:val="22"/>
                      <w:lang w:val="uk-UA"/>
                    </w:rPr>
                    <w:t>ом</w:t>
                  </w:r>
                  <w:r w:rsidRPr="002C38CC">
                    <w:rPr>
                      <w:sz w:val="22"/>
                      <w:szCs w:val="22"/>
                      <w:lang w:val="uk-UA"/>
                    </w:rPr>
                    <w:t xml:space="preserve"> </w:t>
                  </w:r>
                </w:p>
              </w:tc>
              <w:tc>
                <w:tcPr>
                  <w:tcW w:w="6547" w:type="dxa"/>
                  <w:shd w:val="clear" w:color="auto" w:fill="auto"/>
                </w:tcPr>
                <w:p w14:paraId="6630ECF6" w14:textId="3C2D1E44" w:rsidR="00764E6A" w:rsidRPr="002C38CC" w:rsidRDefault="00EB2405" w:rsidP="00764E6A">
                  <w:pPr>
                    <w:rPr>
                      <w:sz w:val="22"/>
                      <w:szCs w:val="22"/>
                      <w:lang w:val="uk-UA"/>
                    </w:rPr>
                  </w:pPr>
                  <w:r w:rsidRPr="002C38CC">
                    <w:rPr>
                      <w:sz w:val="22"/>
                      <w:szCs w:val="22"/>
                      <w:lang w:val="uk-UA"/>
                    </w:rPr>
                    <w:t xml:space="preserve">__,___% річних </w:t>
                  </w:r>
                </w:p>
                <w:p w14:paraId="50BC12D5" w14:textId="2E098129" w:rsidR="00EB2405" w:rsidRPr="002C38CC" w:rsidRDefault="00764E6A" w:rsidP="00F551DD">
                  <w:pPr>
                    <w:jc w:val="both"/>
                    <w:rPr>
                      <w:color w:val="0000FF"/>
                      <w:sz w:val="22"/>
                      <w:szCs w:val="22"/>
                      <w:lang w:val="uk-UA"/>
                    </w:rPr>
                  </w:pPr>
                  <w:r w:rsidRPr="002C38CC">
                    <w:rPr>
                      <w:rFonts w:eastAsia="Calibri"/>
                      <w:i/>
                      <w:color w:val="0000FF"/>
                      <w:spacing w:val="-2"/>
                      <w:sz w:val="22"/>
                      <w:szCs w:val="22"/>
                      <w:lang w:val="uk-UA" w:eastAsia="en-US"/>
                    </w:rPr>
                    <w:t xml:space="preserve">Зазначається відповідно до чинних на момент оформлення цієї Заяви-договору про приєднання умов розміщення коштів, з якими можна ознайомитись на сайті Банку </w:t>
                  </w:r>
                  <w:hyperlink r:id="rId17" w:history="1">
                    <w:r w:rsidRPr="002C38CC">
                      <w:rPr>
                        <w:rFonts w:eastAsia="Calibri"/>
                        <w:i/>
                        <w:color w:val="0000FF"/>
                        <w:spacing w:val="-2"/>
                        <w:sz w:val="22"/>
                        <w:szCs w:val="22"/>
                        <w:lang w:val="uk-UA" w:eastAsia="en-US"/>
                      </w:rPr>
                      <w:t>https</w:t>
                    </w:r>
                    <w:r w:rsidRPr="002C38CC">
                      <w:rPr>
                        <w:rFonts w:eastAsia="Calibri"/>
                        <w:i/>
                        <w:color w:val="0000FF"/>
                        <w:spacing w:val="-2"/>
                        <w:sz w:val="22"/>
                        <w:szCs w:val="22"/>
                        <w:lang w:eastAsia="en-US"/>
                      </w:rPr>
                      <w:t>://</w:t>
                    </w:r>
                    <w:r w:rsidRPr="002C38CC">
                      <w:rPr>
                        <w:rFonts w:eastAsia="Calibri"/>
                        <w:i/>
                        <w:color w:val="0000FF"/>
                        <w:spacing w:val="-2"/>
                        <w:sz w:val="22"/>
                        <w:szCs w:val="22"/>
                        <w:lang w:val="uk-UA" w:eastAsia="en-US"/>
                      </w:rPr>
                      <w:t>crystalbank</w:t>
                    </w:r>
                    <w:r w:rsidRPr="002C38CC">
                      <w:rPr>
                        <w:rFonts w:eastAsia="Calibri"/>
                        <w:i/>
                        <w:color w:val="0000FF"/>
                        <w:spacing w:val="-2"/>
                        <w:sz w:val="22"/>
                        <w:szCs w:val="22"/>
                        <w:lang w:eastAsia="en-US"/>
                      </w:rPr>
                      <w:t>.</w:t>
                    </w:r>
                    <w:r w:rsidRPr="002C38CC">
                      <w:rPr>
                        <w:rFonts w:eastAsia="Calibri"/>
                        <w:i/>
                        <w:color w:val="0000FF"/>
                        <w:spacing w:val="-2"/>
                        <w:sz w:val="22"/>
                        <w:szCs w:val="22"/>
                        <w:lang w:val="uk-UA" w:eastAsia="en-US"/>
                      </w:rPr>
                      <w:t>com</w:t>
                    </w:r>
                    <w:r w:rsidRPr="002C38CC">
                      <w:rPr>
                        <w:rFonts w:eastAsia="Calibri"/>
                        <w:i/>
                        <w:color w:val="0000FF"/>
                        <w:spacing w:val="-2"/>
                        <w:sz w:val="22"/>
                        <w:szCs w:val="22"/>
                        <w:lang w:eastAsia="en-US"/>
                      </w:rPr>
                      <w:t>.</w:t>
                    </w:r>
                    <w:r w:rsidRPr="002C38CC">
                      <w:rPr>
                        <w:rFonts w:eastAsia="Calibri"/>
                        <w:i/>
                        <w:color w:val="0000FF"/>
                        <w:spacing w:val="-2"/>
                        <w:sz w:val="22"/>
                        <w:szCs w:val="22"/>
                        <w:lang w:val="uk-UA" w:eastAsia="en-US"/>
                      </w:rPr>
                      <w:t>ua</w:t>
                    </w:r>
                  </w:hyperlink>
                </w:p>
              </w:tc>
            </w:tr>
          </w:tbl>
          <w:p w14:paraId="4BD85A03" w14:textId="77777777" w:rsidR="00EB2405" w:rsidRPr="002C38CC" w:rsidRDefault="00EB2405" w:rsidP="00764E6A">
            <w:pPr>
              <w:rPr>
                <w:b/>
                <w:sz w:val="22"/>
                <w:szCs w:val="22"/>
                <w:lang w:val="uk-UA"/>
              </w:rPr>
            </w:pPr>
          </w:p>
          <w:p w14:paraId="46021329" w14:textId="77777777" w:rsidR="00EB2405" w:rsidRPr="002C38CC" w:rsidRDefault="00EB2405" w:rsidP="00764E6A">
            <w:pPr>
              <w:rPr>
                <w:sz w:val="22"/>
                <w:szCs w:val="22"/>
                <w:lang w:val="uk-UA"/>
              </w:rPr>
            </w:pPr>
            <w:r w:rsidRPr="002C38CC">
              <w:rPr>
                <w:sz w:val="22"/>
                <w:szCs w:val="22"/>
                <w:lang w:val="uk-UA"/>
              </w:rPr>
              <w:t>…………………………………………………………………………………………………………………………………</w:t>
            </w:r>
          </w:p>
          <w:p w14:paraId="58A5DF37" w14:textId="69D937ED" w:rsidR="00EB2405" w:rsidRPr="002C38CC" w:rsidRDefault="00EB2405" w:rsidP="00764E6A">
            <w:pPr>
              <w:rPr>
                <w:i/>
                <w:color w:val="0000FF"/>
                <w:sz w:val="22"/>
                <w:szCs w:val="22"/>
                <w:lang w:val="uk-UA"/>
              </w:rPr>
            </w:pPr>
            <w:r w:rsidRPr="002C38CC">
              <w:rPr>
                <w:b/>
                <w:sz w:val="22"/>
                <w:szCs w:val="22"/>
                <w:lang w:val="uk-UA"/>
              </w:rPr>
              <w:t xml:space="preserve">Зміна реквізитів для повернення </w:t>
            </w:r>
            <w:r w:rsidR="009153CE" w:rsidRPr="002C38CC">
              <w:rPr>
                <w:b/>
                <w:sz w:val="22"/>
                <w:szCs w:val="22"/>
                <w:lang w:val="uk-UA"/>
              </w:rPr>
              <w:t>в</w:t>
            </w:r>
            <w:r w:rsidRPr="002C38CC">
              <w:rPr>
                <w:b/>
                <w:sz w:val="22"/>
                <w:szCs w:val="22"/>
                <w:lang w:val="uk-UA"/>
              </w:rPr>
              <w:t xml:space="preserve">кладу та нарахованих процентів </w:t>
            </w:r>
            <w:r w:rsidRPr="002C38CC">
              <w:rPr>
                <w:i/>
                <w:color w:val="0000FF"/>
                <w:sz w:val="22"/>
                <w:szCs w:val="22"/>
                <w:lang w:val="uk-UA"/>
              </w:rPr>
              <w:t>(зазначається на вибір):</w:t>
            </w:r>
          </w:p>
          <w:p w14:paraId="6E711A38" w14:textId="4D436AC5" w:rsidR="00EB2405" w:rsidRPr="002C38CC" w:rsidRDefault="00EB2405" w:rsidP="00764E6A">
            <w:pPr>
              <w:jc w:val="both"/>
              <w:rPr>
                <w:i/>
                <w:color w:val="0000FF"/>
                <w:sz w:val="22"/>
                <w:szCs w:val="22"/>
                <w:lang w:val="uk-UA"/>
              </w:rPr>
            </w:pPr>
            <w:r w:rsidRPr="002C38CC">
              <w:rPr>
                <w:i/>
                <w:color w:val="0000FF"/>
                <w:sz w:val="22"/>
                <w:szCs w:val="22"/>
                <w:lang w:val="uk-UA"/>
              </w:rPr>
              <w:t>Варіант А1 –</w:t>
            </w:r>
            <w:r w:rsidR="009153CE" w:rsidRPr="002C38CC">
              <w:rPr>
                <w:i/>
                <w:color w:val="0000FF"/>
                <w:sz w:val="22"/>
                <w:szCs w:val="22"/>
                <w:lang w:val="uk-UA"/>
              </w:rPr>
              <w:t xml:space="preserve"> </w:t>
            </w:r>
            <w:r w:rsidRPr="002C38CC">
              <w:rPr>
                <w:i/>
                <w:color w:val="0000FF"/>
                <w:sz w:val="22"/>
                <w:szCs w:val="22"/>
                <w:lang w:val="uk-UA"/>
              </w:rPr>
              <w:t xml:space="preserve">за умови визначення Клієнтом реквізитів для виплати </w:t>
            </w:r>
            <w:r w:rsidR="009153CE" w:rsidRPr="002C38CC">
              <w:rPr>
                <w:i/>
                <w:color w:val="0000FF"/>
                <w:sz w:val="22"/>
                <w:szCs w:val="22"/>
                <w:lang w:val="uk-UA"/>
              </w:rPr>
              <w:t>в</w:t>
            </w:r>
            <w:r w:rsidRPr="002C38CC">
              <w:rPr>
                <w:i/>
                <w:color w:val="0000FF"/>
                <w:sz w:val="22"/>
                <w:szCs w:val="22"/>
                <w:lang w:val="uk-UA"/>
              </w:rPr>
              <w:t>кладу та процентів на поточний рахунок в будь-якого надавача платіжних послуг в гривні, або поточний рахунок в іноземній валюті, який відкритий 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EB2405" w:rsidRPr="002C38CC" w14:paraId="34100FD2" w14:textId="77777777" w:rsidTr="00764E6A">
              <w:tc>
                <w:tcPr>
                  <w:tcW w:w="5132" w:type="dxa"/>
                  <w:shd w:val="clear" w:color="auto" w:fill="auto"/>
                </w:tcPr>
                <w:p w14:paraId="0407BD00" w14:textId="2E63E215" w:rsidR="00EB2405" w:rsidRPr="002C38CC" w:rsidRDefault="00EB2405" w:rsidP="009153CE">
                  <w:pPr>
                    <w:rPr>
                      <w:sz w:val="22"/>
                      <w:szCs w:val="22"/>
                      <w:lang w:val="uk-UA"/>
                    </w:rPr>
                  </w:pPr>
                  <w:r w:rsidRPr="002C38CC">
                    <w:rPr>
                      <w:sz w:val="22"/>
                      <w:szCs w:val="22"/>
                      <w:lang w:val="uk-UA"/>
                    </w:rPr>
                    <w:t xml:space="preserve">Виплата процентів та суми </w:t>
                  </w:r>
                  <w:r w:rsidR="009153CE" w:rsidRPr="002C38CC">
                    <w:rPr>
                      <w:sz w:val="22"/>
                      <w:szCs w:val="22"/>
                      <w:lang w:val="uk-UA"/>
                    </w:rPr>
                    <w:t>в</w:t>
                  </w:r>
                  <w:r w:rsidRPr="002C38CC">
                    <w:rPr>
                      <w:sz w:val="22"/>
                      <w:szCs w:val="22"/>
                      <w:lang w:val="uk-UA"/>
                    </w:rPr>
                    <w:t>кладу, в тому числі з моменту пролонгації</w:t>
                  </w:r>
                </w:p>
              </w:tc>
              <w:tc>
                <w:tcPr>
                  <w:tcW w:w="5838" w:type="dxa"/>
                  <w:shd w:val="clear" w:color="auto" w:fill="auto"/>
                </w:tcPr>
                <w:p w14:paraId="37EA56C8" w14:textId="6F9EF67F" w:rsidR="00EB2405" w:rsidRPr="002C38CC" w:rsidRDefault="00F05BB9" w:rsidP="00764E6A">
                  <w:pPr>
                    <w:rPr>
                      <w:sz w:val="22"/>
                      <w:szCs w:val="22"/>
                      <w:lang w:val="uk-UA"/>
                    </w:rPr>
                  </w:pPr>
                  <w:r w:rsidRPr="002C38CC">
                    <w:rPr>
                      <w:sz w:val="22"/>
                      <w:szCs w:val="22"/>
                      <w:lang w:val="en-US"/>
                    </w:rPr>
                    <w:t>IBAN</w:t>
                  </w:r>
                  <w:r w:rsidR="00EB2405" w:rsidRPr="002C38CC">
                    <w:rPr>
                      <w:sz w:val="22"/>
                      <w:szCs w:val="22"/>
                      <w:lang w:val="uk-UA"/>
                    </w:rPr>
                    <w:t xml:space="preserve"> </w:t>
                  </w:r>
                  <w:r w:rsidR="00EB2405" w:rsidRPr="002C38CC">
                    <w:rPr>
                      <w:i/>
                      <w:sz w:val="22"/>
                      <w:szCs w:val="22"/>
                      <w:lang w:val="uk-UA"/>
                    </w:rPr>
                    <w:t xml:space="preserve">____________________, </w:t>
                  </w:r>
                  <w:r w:rsidR="00EB2405" w:rsidRPr="002C38CC">
                    <w:rPr>
                      <w:sz w:val="22"/>
                      <w:szCs w:val="22"/>
                      <w:lang w:val="uk-UA"/>
                    </w:rPr>
                    <w:t xml:space="preserve">відкритий в _____________ </w:t>
                  </w:r>
                  <w:r w:rsidR="00EB2405" w:rsidRPr="002C38CC">
                    <w:rPr>
                      <w:i/>
                      <w:color w:val="0000FF"/>
                      <w:sz w:val="22"/>
                      <w:szCs w:val="22"/>
                      <w:lang w:val="uk-UA"/>
                    </w:rPr>
                    <w:t>(назва банку)</w:t>
                  </w:r>
                  <w:r w:rsidR="00EB2405" w:rsidRPr="002C38CC">
                    <w:rPr>
                      <w:i/>
                      <w:sz w:val="22"/>
                      <w:szCs w:val="22"/>
                      <w:lang w:val="uk-UA"/>
                    </w:rPr>
                    <w:t xml:space="preserve">, ___________ (ЄДРПОУ), ____________ </w:t>
                  </w:r>
                </w:p>
              </w:tc>
            </w:tr>
          </w:tbl>
          <w:p w14:paraId="673BCAF8" w14:textId="77777777" w:rsidR="00EB2405" w:rsidRPr="002C38CC" w:rsidRDefault="00EB2405" w:rsidP="00764E6A">
            <w:pPr>
              <w:rPr>
                <w:i/>
                <w:color w:val="FF0000"/>
                <w:sz w:val="22"/>
                <w:szCs w:val="22"/>
                <w:lang w:val="uk-UA"/>
              </w:rPr>
            </w:pPr>
          </w:p>
          <w:p w14:paraId="7BE68A92" w14:textId="48E5034A" w:rsidR="00EB2405" w:rsidRPr="002C38CC" w:rsidRDefault="00EB2405" w:rsidP="00764E6A">
            <w:pPr>
              <w:jc w:val="both"/>
              <w:rPr>
                <w:i/>
                <w:color w:val="0000FF"/>
                <w:sz w:val="22"/>
                <w:szCs w:val="22"/>
                <w:lang w:val="uk-UA"/>
              </w:rPr>
            </w:pPr>
            <w:r w:rsidRPr="002C38CC">
              <w:rPr>
                <w:i/>
                <w:color w:val="0000FF"/>
                <w:sz w:val="22"/>
                <w:szCs w:val="22"/>
                <w:lang w:val="uk-UA"/>
              </w:rPr>
              <w:t xml:space="preserve">Варіант А2 – за умови визначення Клієнтом реквізитів для виплати </w:t>
            </w:r>
            <w:r w:rsidR="009153CE" w:rsidRPr="002C38CC">
              <w:rPr>
                <w:i/>
                <w:color w:val="0000FF"/>
                <w:sz w:val="22"/>
                <w:szCs w:val="22"/>
                <w:lang w:val="uk-UA"/>
              </w:rPr>
              <w:t>в</w:t>
            </w:r>
            <w:r w:rsidRPr="002C38CC">
              <w:rPr>
                <w:i/>
                <w:color w:val="0000FF"/>
                <w:sz w:val="22"/>
                <w:szCs w:val="22"/>
                <w:lang w:val="uk-UA"/>
              </w:rPr>
              <w:t>кладу та процентів на поточний рахунок в іноземній валюті, який відкритий в іншого надавача платіжних послуг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EB2405" w:rsidRPr="002C38CC" w14:paraId="4F925AC4" w14:textId="77777777" w:rsidTr="00764E6A">
              <w:tc>
                <w:tcPr>
                  <w:tcW w:w="5132" w:type="dxa"/>
                  <w:shd w:val="clear" w:color="auto" w:fill="auto"/>
                </w:tcPr>
                <w:p w14:paraId="565EF441" w14:textId="14BC088D" w:rsidR="00EB2405" w:rsidRPr="002C38CC" w:rsidRDefault="00EB2405" w:rsidP="009153CE">
                  <w:pPr>
                    <w:rPr>
                      <w:color w:val="FF0000"/>
                      <w:sz w:val="22"/>
                      <w:szCs w:val="22"/>
                      <w:lang w:val="uk-UA"/>
                    </w:rPr>
                  </w:pPr>
                  <w:r w:rsidRPr="002C38CC">
                    <w:rPr>
                      <w:sz w:val="22"/>
                      <w:szCs w:val="22"/>
                      <w:lang w:val="uk-UA"/>
                    </w:rPr>
                    <w:t xml:space="preserve">Виплата процентів та суми </w:t>
                  </w:r>
                  <w:r w:rsidR="009153CE" w:rsidRPr="002C38CC">
                    <w:rPr>
                      <w:sz w:val="22"/>
                      <w:szCs w:val="22"/>
                      <w:lang w:val="uk-UA"/>
                    </w:rPr>
                    <w:t>в</w:t>
                  </w:r>
                  <w:r w:rsidRPr="002C38CC">
                    <w:rPr>
                      <w:sz w:val="22"/>
                      <w:szCs w:val="22"/>
                      <w:lang w:val="uk-UA"/>
                    </w:rPr>
                    <w:t>кладу, в тому числі з моменту пролонгації</w:t>
                  </w:r>
                  <w:r w:rsidRPr="002C38CC">
                    <w:rPr>
                      <w:color w:val="FF0000"/>
                      <w:sz w:val="22"/>
                      <w:szCs w:val="22"/>
                      <w:lang w:val="uk-UA"/>
                    </w:rPr>
                    <w:t xml:space="preserve"> </w:t>
                  </w:r>
                </w:p>
              </w:tc>
              <w:tc>
                <w:tcPr>
                  <w:tcW w:w="5838" w:type="dxa"/>
                  <w:shd w:val="clear" w:color="auto" w:fill="auto"/>
                </w:tcPr>
                <w:p w14:paraId="13CD4D23" w14:textId="77777777" w:rsidR="00EB2405" w:rsidRPr="002C38CC" w:rsidRDefault="00EB2405" w:rsidP="00764E6A">
                  <w:pPr>
                    <w:rPr>
                      <w:sz w:val="22"/>
                      <w:szCs w:val="22"/>
                      <w:lang w:val="uk-UA"/>
                    </w:rPr>
                  </w:pPr>
                  <w:r w:rsidRPr="002C38CC">
                    <w:rPr>
                      <w:sz w:val="22"/>
                      <w:szCs w:val="22"/>
                      <w:lang w:val="uk-UA"/>
                    </w:rPr>
                    <w:t>Correspondent Bank / Банк кореспондент:</w:t>
                  </w:r>
                </w:p>
                <w:p w14:paraId="4615044B" w14:textId="77777777" w:rsidR="00EB2405" w:rsidRPr="002C38CC" w:rsidRDefault="00EB2405" w:rsidP="00764E6A">
                  <w:pPr>
                    <w:rPr>
                      <w:sz w:val="22"/>
                      <w:szCs w:val="22"/>
                      <w:lang w:val="uk-UA"/>
                    </w:rPr>
                  </w:pPr>
                  <w:r w:rsidRPr="002C38CC">
                    <w:rPr>
                      <w:sz w:val="22"/>
                      <w:szCs w:val="22"/>
                      <w:lang w:val="uk-UA"/>
                    </w:rPr>
                    <w:t>SWIFT code:</w:t>
                  </w:r>
                </w:p>
                <w:p w14:paraId="2F527D26" w14:textId="77777777" w:rsidR="00EB2405" w:rsidRPr="002C38CC" w:rsidRDefault="00EB2405" w:rsidP="00764E6A">
                  <w:pPr>
                    <w:rPr>
                      <w:sz w:val="22"/>
                      <w:szCs w:val="22"/>
                      <w:lang w:val="uk-UA"/>
                    </w:rPr>
                  </w:pPr>
                  <w:r w:rsidRPr="002C38CC">
                    <w:rPr>
                      <w:sz w:val="22"/>
                      <w:szCs w:val="22"/>
                      <w:lang w:val="uk-UA"/>
                    </w:rPr>
                    <w:t>Beneficiary Bank / Банк одержувача:</w:t>
                  </w:r>
                </w:p>
                <w:p w14:paraId="0A97F4B9" w14:textId="77777777" w:rsidR="00EB2405" w:rsidRPr="002C38CC" w:rsidRDefault="00EB2405" w:rsidP="00764E6A">
                  <w:pPr>
                    <w:rPr>
                      <w:sz w:val="22"/>
                      <w:szCs w:val="22"/>
                      <w:lang w:val="uk-UA"/>
                    </w:rPr>
                  </w:pPr>
                  <w:r w:rsidRPr="002C38CC">
                    <w:rPr>
                      <w:sz w:val="22"/>
                      <w:szCs w:val="22"/>
                      <w:lang w:val="uk-UA"/>
                    </w:rPr>
                    <w:t>SWIFT code:</w:t>
                  </w:r>
                </w:p>
                <w:p w14:paraId="02940F7D" w14:textId="77777777" w:rsidR="00EB2405" w:rsidRPr="002C38CC" w:rsidRDefault="00EB2405" w:rsidP="00764E6A">
                  <w:pPr>
                    <w:rPr>
                      <w:sz w:val="22"/>
                      <w:szCs w:val="22"/>
                      <w:lang w:val="uk-UA"/>
                    </w:rPr>
                  </w:pPr>
                  <w:r w:rsidRPr="002C38CC">
                    <w:rPr>
                      <w:sz w:val="22"/>
                      <w:szCs w:val="22"/>
                      <w:lang w:val="uk-UA"/>
                    </w:rPr>
                    <w:t xml:space="preserve">Acc.: </w:t>
                  </w:r>
                </w:p>
                <w:p w14:paraId="0522DD52" w14:textId="77777777" w:rsidR="00EB2405" w:rsidRPr="002C38CC" w:rsidRDefault="00EB2405" w:rsidP="00764E6A">
                  <w:pPr>
                    <w:rPr>
                      <w:sz w:val="22"/>
                      <w:szCs w:val="22"/>
                      <w:lang w:val="uk-UA"/>
                    </w:rPr>
                  </w:pPr>
                  <w:r w:rsidRPr="002C38CC">
                    <w:rPr>
                      <w:sz w:val="22"/>
                      <w:szCs w:val="22"/>
                      <w:lang w:val="uk-UA"/>
                    </w:rPr>
                    <w:t>Beneficiary:</w:t>
                  </w:r>
                </w:p>
                <w:p w14:paraId="25913B08" w14:textId="77777777" w:rsidR="00EB2405" w:rsidRPr="002C38CC" w:rsidRDefault="00EB2405" w:rsidP="00764E6A">
                  <w:pPr>
                    <w:rPr>
                      <w:color w:val="FF0000"/>
                      <w:sz w:val="22"/>
                      <w:szCs w:val="22"/>
                      <w:lang w:val="uk-UA"/>
                    </w:rPr>
                  </w:pPr>
                  <w:r w:rsidRPr="002C38CC">
                    <w:rPr>
                      <w:sz w:val="22"/>
                      <w:szCs w:val="22"/>
                      <w:lang w:val="uk-UA"/>
                    </w:rPr>
                    <w:t>Adress:</w:t>
                  </w:r>
                </w:p>
              </w:tc>
            </w:tr>
          </w:tbl>
          <w:p w14:paraId="3CB0FCFD" w14:textId="77777777" w:rsidR="00EB2405" w:rsidRPr="002C38CC" w:rsidRDefault="00EB2405" w:rsidP="00764E6A">
            <w:pPr>
              <w:rPr>
                <w:sz w:val="22"/>
                <w:szCs w:val="22"/>
                <w:lang w:val="uk-UA"/>
              </w:rPr>
            </w:pPr>
            <w:r w:rsidRPr="002C38CC">
              <w:rPr>
                <w:sz w:val="22"/>
                <w:szCs w:val="22"/>
                <w:lang w:val="uk-UA"/>
              </w:rPr>
              <w:t>…………………………………………………………………………………………………………………………………</w:t>
            </w:r>
          </w:p>
          <w:p w14:paraId="6CE647BB" w14:textId="0CA0B476" w:rsidR="00EB2405" w:rsidRPr="002C38CC" w:rsidRDefault="00EB2405" w:rsidP="00764E6A">
            <w:pPr>
              <w:rPr>
                <w:b/>
                <w:sz w:val="22"/>
                <w:szCs w:val="22"/>
                <w:lang w:val="uk-UA"/>
              </w:rPr>
            </w:pPr>
            <w:r w:rsidRPr="002C38CC">
              <w:rPr>
                <w:b/>
                <w:sz w:val="22"/>
                <w:szCs w:val="22"/>
                <w:lang w:val="uk-UA"/>
              </w:rPr>
              <w:t xml:space="preserve">Зміна номера </w:t>
            </w:r>
            <w:r w:rsidR="009153CE" w:rsidRPr="002C38CC">
              <w:rPr>
                <w:b/>
                <w:sz w:val="22"/>
                <w:szCs w:val="22"/>
                <w:lang w:val="uk-UA"/>
              </w:rPr>
              <w:t>в</w:t>
            </w:r>
            <w:r w:rsidR="009161C5" w:rsidRPr="002C38CC">
              <w:rPr>
                <w:b/>
                <w:sz w:val="22"/>
                <w:szCs w:val="22"/>
                <w:lang w:val="uk-UA"/>
              </w:rPr>
              <w:t>кладного (д</w:t>
            </w:r>
            <w:r w:rsidRPr="002C38CC">
              <w:rPr>
                <w:b/>
                <w:sz w:val="22"/>
                <w:szCs w:val="22"/>
                <w:lang w:val="uk-UA"/>
              </w:rPr>
              <w:t>епозитного</w:t>
            </w:r>
            <w:r w:rsidR="009161C5" w:rsidRPr="002C38CC">
              <w:rPr>
                <w:b/>
                <w:sz w:val="22"/>
                <w:szCs w:val="22"/>
                <w:lang w:val="uk-UA"/>
              </w:rPr>
              <w:t>)</w:t>
            </w:r>
            <w:r w:rsidRPr="002C38CC">
              <w:rPr>
                <w:b/>
                <w:sz w:val="22"/>
                <w:szCs w:val="22"/>
                <w:lang w:val="uk-UA"/>
              </w:rPr>
              <w:t xml:space="preserve"> рахунку: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EB2405" w:rsidRPr="00151348" w14:paraId="3F582486" w14:textId="77777777" w:rsidTr="00764E6A">
              <w:tc>
                <w:tcPr>
                  <w:tcW w:w="5132" w:type="dxa"/>
                  <w:shd w:val="clear" w:color="auto" w:fill="auto"/>
                </w:tcPr>
                <w:p w14:paraId="595AB842" w14:textId="0C37BEEE" w:rsidR="00EB2405" w:rsidRPr="002C38CC" w:rsidRDefault="00EB2405" w:rsidP="009153CE">
                  <w:pPr>
                    <w:rPr>
                      <w:b/>
                      <w:sz w:val="22"/>
                      <w:szCs w:val="22"/>
                      <w:lang w:val="uk-UA"/>
                    </w:rPr>
                  </w:pPr>
                  <w:r w:rsidRPr="002C38CC">
                    <w:rPr>
                      <w:sz w:val="22"/>
                      <w:szCs w:val="22"/>
                      <w:lang w:val="uk-UA"/>
                    </w:rPr>
                    <w:t xml:space="preserve">Номер </w:t>
                  </w:r>
                  <w:r w:rsidR="009153CE" w:rsidRPr="002C38CC">
                    <w:rPr>
                      <w:sz w:val="22"/>
                      <w:szCs w:val="22"/>
                      <w:lang w:val="uk-UA"/>
                    </w:rPr>
                    <w:t>в</w:t>
                  </w:r>
                  <w:r w:rsidR="009161C5" w:rsidRPr="002C38CC">
                    <w:rPr>
                      <w:sz w:val="22"/>
                      <w:szCs w:val="22"/>
                      <w:lang w:val="uk-UA"/>
                    </w:rPr>
                    <w:t>кладного (д</w:t>
                  </w:r>
                  <w:r w:rsidRPr="002C38CC">
                    <w:rPr>
                      <w:sz w:val="22"/>
                      <w:szCs w:val="22"/>
                      <w:lang w:val="uk-UA"/>
                    </w:rPr>
                    <w:t>епозитного</w:t>
                  </w:r>
                  <w:r w:rsidR="009161C5" w:rsidRPr="002C38CC">
                    <w:rPr>
                      <w:sz w:val="22"/>
                      <w:szCs w:val="22"/>
                      <w:lang w:val="uk-UA"/>
                    </w:rPr>
                    <w:t>)</w:t>
                  </w:r>
                  <w:r w:rsidRPr="002C38CC">
                    <w:rPr>
                      <w:sz w:val="22"/>
                      <w:szCs w:val="22"/>
                      <w:lang w:val="uk-UA"/>
                    </w:rPr>
                    <w:t xml:space="preserve"> рахунку для зарахування грошових коштів</w:t>
                  </w:r>
                </w:p>
              </w:tc>
              <w:tc>
                <w:tcPr>
                  <w:tcW w:w="5838" w:type="dxa"/>
                  <w:shd w:val="clear" w:color="auto" w:fill="auto"/>
                </w:tcPr>
                <w:p w14:paraId="085BA867" w14:textId="41601DBA" w:rsidR="00EB2405" w:rsidRPr="002C38CC" w:rsidRDefault="00B27DBC" w:rsidP="00764E6A">
                  <w:pPr>
                    <w:rPr>
                      <w:b/>
                      <w:sz w:val="22"/>
                      <w:szCs w:val="22"/>
                      <w:lang w:val="uk-UA"/>
                    </w:rPr>
                  </w:pPr>
                  <w:r w:rsidRPr="002C38CC">
                    <w:rPr>
                      <w:sz w:val="22"/>
                      <w:szCs w:val="22"/>
                      <w:lang w:val="en-US"/>
                    </w:rPr>
                    <w:t>IBAN</w:t>
                  </w:r>
                  <w:r w:rsidRPr="002C38CC">
                    <w:rPr>
                      <w:sz w:val="22"/>
                      <w:szCs w:val="22"/>
                      <w:lang w:val="uk-UA"/>
                    </w:rPr>
                    <w:t xml:space="preserve"> _____________</w:t>
                  </w:r>
                </w:p>
              </w:tc>
            </w:tr>
          </w:tbl>
          <w:p w14:paraId="337E0FDB" w14:textId="77777777" w:rsidR="000E6ECF" w:rsidRPr="002C38CC" w:rsidRDefault="000E6ECF" w:rsidP="000E6ECF">
            <w:pPr>
              <w:rPr>
                <w:sz w:val="22"/>
                <w:szCs w:val="22"/>
                <w:lang w:val="uk-UA"/>
              </w:rPr>
            </w:pPr>
            <w:r w:rsidRPr="002C38CC">
              <w:rPr>
                <w:sz w:val="22"/>
                <w:szCs w:val="22"/>
                <w:lang w:val="uk-UA"/>
              </w:rPr>
              <w:t>…………………………………………………………………………………………………………………………………</w:t>
            </w:r>
          </w:p>
          <w:p w14:paraId="063322F9" w14:textId="77777777" w:rsidR="000E6ECF" w:rsidRPr="002C38CC" w:rsidRDefault="00B8455A" w:rsidP="00764E6A">
            <w:pPr>
              <w:rPr>
                <w:sz w:val="22"/>
                <w:szCs w:val="22"/>
                <w:lang w:val="uk-UA"/>
              </w:rPr>
            </w:pPr>
            <w:r w:rsidRPr="002C38CC">
              <w:rPr>
                <w:b/>
                <w:sz w:val="22"/>
                <w:szCs w:val="22"/>
                <w:lang w:val="uk-UA"/>
              </w:rPr>
              <w:t>Зміна умов</w:t>
            </w:r>
            <w:r w:rsidR="000E6ECF" w:rsidRPr="002C38CC">
              <w:rPr>
                <w:b/>
                <w:sz w:val="22"/>
                <w:szCs w:val="22"/>
                <w:lang w:val="uk-UA"/>
              </w:rPr>
              <w:t xml:space="preserve"> автопролонгації:</w:t>
            </w:r>
          </w:p>
          <w:p w14:paraId="72D158D6" w14:textId="51A45C71" w:rsidR="00B8455A" w:rsidRPr="002C38CC" w:rsidRDefault="00B8455A" w:rsidP="00B8455A">
            <w:pPr>
              <w:widowControl w:val="0"/>
              <w:tabs>
                <w:tab w:val="left" w:pos="59"/>
                <w:tab w:val="left" w:pos="2267"/>
                <w:tab w:val="left" w:pos="3118"/>
              </w:tabs>
              <w:autoSpaceDE w:val="0"/>
              <w:ind w:left="38" w:right="130"/>
              <w:contextualSpacing/>
              <w:jc w:val="both"/>
              <w:rPr>
                <w:sz w:val="22"/>
                <w:szCs w:val="22"/>
                <w:lang w:val="uk-UA"/>
              </w:rPr>
            </w:pPr>
            <w:r w:rsidRPr="002C38CC">
              <w:rPr>
                <w:sz w:val="22"/>
                <w:szCs w:val="22"/>
                <w:lang w:val="uk-UA"/>
              </w:rPr>
              <w:t xml:space="preserve">Погоджуюсь із автоматичним подовженням строку зберігання </w:t>
            </w:r>
            <w:r w:rsidR="009153CE" w:rsidRPr="002C38CC">
              <w:rPr>
                <w:sz w:val="22"/>
                <w:szCs w:val="22"/>
                <w:lang w:val="uk-UA"/>
              </w:rPr>
              <w:t>в</w:t>
            </w:r>
            <w:r w:rsidRPr="002C38CC">
              <w:rPr>
                <w:sz w:val="22"/>
                <w:szCs w:val="22"/>
                <w:lang w:val="uk-UA"/>
              </w:rPr>
              <w:t>кладу;</w:t>
            </w:r>
          </w:p>
          <w:p w14:paraId="6449F44A" w14:textId="297B4CCB" w:rsidR="000E6ECF" w:rsidRPr="002C38CC" w:rsidRDefault="000E6ECF" w:rsidP="000E6ECF">
            <w:pPr>
              <w:jc w:val="both"/>
              <w:rPr>
                <w:sz w:val="22"/>
                <w:szCs w:val="22"/>
                <w:lang w:val="uk-UA"/>
              </w:rPr>
            </w:pPr>
            <w:r w:rsidRPr="002C38CC">
              <w:rPr>
                <w:sz w:val="22"/>
                <w:szCs w:val="22"/>
                <w:lang w:val="uk-UA"/>
              </w:rPr>
              <w:t xml:space="preserve">Відмовляюся від автоматичного подовження строку зберігання </w:t>
            </w:r>
            <w:r w:rsidR="009153CE" w:rsidRPr="002C38CC">
              <w:rPr>
                <w:sz w:val="22"/>
                <w:szCs w:val="22"/>
                <w:lang w:val="uk-UA"/>
              </w:rPr>
              <w:t>в</w:t>
            </w:r>
            <w:r w:rsidRPr="002C38CC">
              <w:rPr>
                <w:sz w:val="22"/>
                <w:szCs w:val="22"/>
                <w:lang w:val="uk-UA"/>
              </w:rPr>
              <w:t>кладу з «___» ____________ 20__ року</w:t>
            </w:r>
            <w:r w:rsidRPr="002C38CC">
              <w:rPr>
                <w:sz w:val="22"/>
                <w:szCs w:val="22"/>
              </w:rPr>
              <w:t xml:space="preserve"> </w:t>
            </w:r>
            <w:r w:rsidRPr="002C38CC">
              <w:rPr>
                <w:i/>
                <w:color w:val="0000FF"/>
                <w:sz w:val="22"/>
                <w:szCs w:val="22"/>
                <w:lang w:val="uk-UA"/>
              </w:rPr>
              <w:t>– застосовується Банком за умови, що це подовження не відбулося.</w:t>
            </w:r>
          </w:p>
          <w:p w14:paraId="042DA01D" w14:textId="77777777" w:rsidR="00EB2405" w:rsidRPr="002C38CC" w:rsidRDefault="00EB2405" w:rsidP="00764E6A">
            <w:pPr>
              <w:rPr>
                <w:sz w:val="22"/>
                <w:szCs w:val="22"/>
                <w:lang w:val="uk-UA"/>
              </w:rPr>
            </w:pPr>
            <w:r w:rsidRPr="002C38CC">
              <w:rPr>
                <w:sz w:val="22"/>
                <w:szCs w:val="22"/>
                <w:lang w:val="uk-UA"/>
              </w:rPr>
              <w:t>…………………………………………………………………………………………………………………………………</w:t>
            </w:r>
          </w:p>
          <w:p w14:paraId="65643B38" w14:textId="77777777" w:rsidR="00EB2405" w:rsidRPr="002C38CC" w:rsidRDefault="00EB2405" w:rsidP="00764E6A">
            <w:pPr>
              <w:jc w:val="both"/>
              <w:rPr>
                <w:b/>
                <w:sz w:val="22"/>
                <w:szCs w:val="22"/>
                <w:lang w:val="uk-UA"/>
              </w:rPr>
            </w:pPr>
            <w:r w:rsidRPr="002C38CC">
              <w:rPr>
                <w:b/>
                <w:sz w:val="22"/>
                <w:szCs w:val="22"/>
                <w:lang w:val="uk-UA"/>
              </w:rPr>
              <w:t>та підтверджую:</w:t>
            </w:r>
          </w:p>
          <w:p w14:paraId="5140C682" w14:textId="337AC695" w:rsidR="00EB2405" w:rsidRPr="002C38CC" w:rsidRDefault="00EB2405" w:rsidP="00EB2405">
            <w:pPr>
              <w:numPr>
                <w:ilvl w:val="0"/>
                <w:numId w:val="2"/>
              </w:numPr>
              <w:ind w:left="318" w:hanging="284"/>
              <w:jc w:val="both"/>
              <w:rPr>
                <w:sz w:val="22"/>
                <w:szCs w:val="22"/>
                <w:lang w:val="uk-UA"/>
              </w:rPr>
            </w:pPr>
            <w:r w:rsidRPr="002C38CC">
              <w:rPr>
                <w:sz w:val="22"/>
                <w:szCs w:val="22"/>
                <w:lang w:val="uk-UA"/>
              </w:rPr>
              <w:t xml:space="preserve">що умови обслуговування, які визначено в Заяві-договорі </w:t>
            </w:r>
            <w:r w:rsidR="002407C6" w:rsidRPr="002C38CC">
              <w:rPr>
                <w:sz w:val="22"/>
                <w:szCs w:val="22"/>
                <w:lang w:val="uk-UA"/>
              </w:rPr>
              <w:t>про</w:t>
            </w:r>
            <w:r w:rsidRPr="002C38CC">
              <w:rPr>
                <w:sz w:val="22"/>
                <w:szCs w:val="22"/>
                <w:lang w:val="uk-UA"/>
              </w:rPr>
              <w:t xml:space="preserve"> приєднання та не зазначені в Заяві-договорі про внесення змін, залишаються без змін;</w:t>
            </w:r>
          </w:p>
          <w:p w14:paraId="3D0C4A09" w14:textId="77777777" w:rsidR="00EB2405" w:rsidRPr="002C38CC" w:rsidRDefault="00EB2405" w:rsidP="00EB2405">
            <w:pPr>
              <w:numPr>
                <w:ilvl w:val="0"/>
                <w:numId w:val="2"/>
              </w:numPr>
              <w:ind w:left="318" w:hanging="284"/>
              <w:jc w:val="both"/>
              <w:rPr>
                <w:sz w:val="22"/>
                <w:szCs w:val="22"/>
                <w:lang w:val="uk-UA"/>
              </w:rPr>
            </w:pPr>
            <w:r w:rsidRPr="002C38CC">
              <w:rPr>
                <w:sz w:val="22"/>
                <w:szCs w:val="22"/>
                <w:lang w:val="uk-UA"/>
              </w:rPr>
              <w:t>акцептування мною цієї Заяви-договору про внесення змін;</w:t>
            </w:r>
          </w:p>
          <w:p w14:paraId="1B8108D3" w14:textId="1047BF66" w:rsidR="00EB2405" w:rsidRPr="002C38CC" w:rsidRDefault="00EB2405" w:rsidP="00EB2405">
            <w:pPr>
              <w:numPr>
                <w:ilvl w:val="0"/>
                <w:numId w:val="2"/>
              </w:numPr>
              <w:ind w:left="318" w:hanging="284"/>
              <w:jc w:val="both"/>
              <w:rPr>
                <w:sz w:val="22"/>
                <w:szCs w:val="22"/>
                <w:lang w:val="uk-UA"/>
              </w:rPr>
            </w:pPr>
            <w:r w:rsidRPr="002C38CC">
              <w:rPr>
                <w:sz w:val="22"/>
                <w:szCs w:val="22"/>
                <w:lang w:val="uk-UA"/>
              </w:rPr>
              <w:t xml:space="preserve">що всі умови Договору комплексного банківського обслуговування юридичних та самозайнятих осіб в </w:t>
            </w:r>
            <w:r w:rsidR="002C38CC">
              <w:rPr>
                <w:sz w:val="22"/>
                <w:szCs w:val="22"/>
                <w:lang w:val="uk-UA"/>
              </w:rPr>
              <w:t xml:space="preserve">                         </w:t>
            </w:r>
            <w:r w:rsidRPr="002C38CC">
              <w:rPr>
                <w:sz w:val="22"/>
                <w:szCs w:val="22"/>
                <w:lang w:val="uk-UA"/>
              </w:rPr>
              <w:t xml:space="preserve">АТ «КРИСТАЛБАНК» (в тому числі додатки) та діючі в Банку Тарифів мені зрозумілі та не потребують додаткового тлумачення, свій примірник цієї Заяви-договору про внесення змін я отримав(ла) в день акцептування мною цієї Заяви-договору про внесення змін; </w:t>
            </w:r>
          </w:p>
          <w:p w14:paraId="7237FCBA" w14:textId="77777777" w:rsidR="00512498" w:rsidRPr="002C38CC" w:rsidRDefault="00EB2405" w:rsidP="00EB2405">
            <w:pPr>
              <w:numPr>
                <w:ilvl w:val="0"/>
                <w:numId w:val="2"/>
              </w:numPr>
              <w:ind w:left="318" w:hanging="284"/>
              <w:jc w:val="both"/>
              <w:rPr>
                <w:sz w:val="22"/>
                <w:szCs w:val="22"/>
                <w:lang w:val="uk-UA"/>
              </w:rPr>
            </w:pPr>
            <w:r w:rsidRPr="002C38CC">
              <w:rPr>
                <w:sz w:val="22"/>
                <w:szCs w:val="22"/>
                <w:lang w:val="uk-UA"/>
              </w:rPr>
              <w:t xml:space="preserve">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w:t>
            </w:r>
            <w:r w:rsidR="002407C6" w:rsidRPr="002C38CC">
              <w:rPr>
                <w:sz w:val="22"/>
                <w:szCs w:val="22"/>
                <w:lang w:val="uk-UA"/>
              </w:rPr>
              <w:t>про</w:t>
            </w:r>
            <w:r w:rsidRPr="002C38CC">
              <w:rPr>
                <w:sz w:val="22"/>
                <w:szCs w:val="22"/>
                <w:lang w:val="uk-UA"/>
              </w:rPr>
              <w:t xml:space="preserve"> приєднання, не пізніше, ніж через 5 (п’яти) робочих днів з дня набрання чинності цих змін</w:t>
            </w:r>
            <w:r w:rsidR="00512498" w:rsidRPr="002C38CC">
              <w:rPr>
                <w:sz w:val="22"/>
                <w:szCs w:val="22"/>
                <w:lang w:val="uk-UA"/>
              </w:rPr>
              <w:t>;</w:t>
            </w:r>
          </w:p>
          <w:p w14:paraId="0A354154" w14:textId="77777777" w:rsidR="00512498" w:rsidRPr="002C38CC" w:rsidRDefault="00512498" w:rsidP="00512498">
            <w:pPr>
              <w:numPr>
                <w:ilvl w:val="0"/>
                <w:numId w:val="2"/>
              </w:numPr>
              <w:ind w:left="318" w:hanging="284"/>
              <w:jc w:val="both"/>
              <w:rPr>
                <w:sz w:val="22"/>
                <w:szCs w:val="22"/>
                <w:lang w:val="uk-UA"/>
              </w:rPr>
            </w:pPr>
            <w:r w:rsidRPr="002C38CC">
              <w:rPr>
                <w:sz w:val="22"/>
                <w:szCs w:val="22"/>
              </w:rPr>
              <w:t xml:space="preserve">що </w:t>
            </w:r>
            <w:r w:rsidRPr="002C38CC">
              <w:rPr>
                <w:sz w:val="22"/>
                <w:szCs w:val="22"/>
                <w:lang w:val="uk-UA"/>
              </w:rPr>
              <w:t>Заява-договір про внесення змін є невід’ємною частиною Заяви-договору про приєднання та набуває чинності з дати її укладення</w:t>
            </w:r>
            <w:r w:rsidRPr="002C38CC">
              <w:rPr>
                <w:sz w:val="22"/>
                <w:szCs w:val="22"/>
              </w:rPr>
              <w:t xml:space="preserve"> Сторонами;</w:t>
            </w:r>
          </w:p>
          <w:p w14:paraId="3817DA67" w14:textId="77777777" w:rsidR="00512498" w:rsidRPr="002C38CC" w:rsidRDefault="00512498" w:rsidP="00512498">
            <w:pPr>
              <w:numPr>
                <w:ilvl w:val="0"/>
                <w:numId w:val="2"/>
              </w:numPr>
              <w:ind w:left="318" w:hanging="284"/>
              <w:jc w:val="both"/>
              <w:rPr>
                <w:sz w:val="22"/>
                <w:szCs w:val="22"/>
                <w:lang w:val="uk-UA"/>
              </w:rPr>
            </w:pPr>
            <w:r w:rsidRPr="002C38CC">
              <w:rPr>
                <w:sz w:val="22"/>
                <w:szCs w:val="22"/>
                <w:lang w:val="uk-UA"/>
              </w:rPr>
              <w:t>що примірник Заяви-договору про внесення змін Банку має пріоритет при різних редакціях примірників у Клієнта і Банку. Клієнт підтверджує, що з метою забезпечення доведеності ідентичності примірників Заяви-договору про внесення змін Клієнта та Банку, Заява-договір про внесення змін підписано на кожній сторінці уповноваженою особою Банку, і відсутність підпису Клієнта на кожній сторінці не може бути підставою для різного тлумачення умов Дого</w:t>
            </w:r>
            <w:r w:rsidRPr="002C38CC">
              <w:rPr>
                <w:sz w:val="22"/>
                <w:szCs w:val="22"/>
              </w:rPr>
              <w:t>вору чи визнання його недійсним;</w:t>
            </w:r>
          </w:p>
          <w:p w14:paraId="403C3A0E" w14:textId="062285AD" w:rsidR="00EB2405" w:rsidRPr="002C38CC" w:rsidRDefault="00512498" w:rsidP="00512498">
            <w:pPr>
              <w:numPr>
                <w:ilvl w:val="0"/>
                <w:numId w:val="2"/>
              </w:numPr>
              <w:ind w:left="318" w:hanging="284"/>
              <w:jc w:val="both"/>
              <w:rPr>
                <w:sz w:val="22"/>
                <w:szCs w:val="22"/>
                <w:lang w:val="uk-UA"/>
              </w:rPr>
            </w:pPr>
            <w:r w:rsidRPr="002C38CC">
              <w:rPr>
                <w:sz w:val="22"/>
                <w:szCs w:val="22"/>
              </w:rPr>
              <w:t>що ця</w:t>
            </w:r>
            <w:r w:rsidRPr="002C38CC">
              <w:rPr>
                <w:color w:val="000000"/>
                <w:sz w:val="22"/>
                <w:szCs w:val="22"/>
              </w:rPr>
              <w:t xml:space="preserve"> Заява-договір</w:t>
            </w:r>
            <w:r w:rsidRPr="002C38CC">
              <w:rPr>
                <w:color w:val="000000"/>
                <w:sz w:val="22"/>
                <w:szCs w:val="22"/>
                <w:lang w:val="uk-UA"/>
              </w:rPr>
              <w:t xml:space="preserve"> про </w:t>
            </w:r>
            <w:r w:rsidRPr="002C38CC">
              <w:rPr>
                <w:sz w:val="22"/>
                <w:szCs w:val="22"/>
                <w:lang w:val="uk-UA"/>
              </w:rPr>
              <w:t>внесення змін</w:t>
            </w:r>
            <w:r w:rsidRPr="002C38CC">
              <w:rPr>
                <w:color w:val="000000"/>
                <w:sz w:val="22"/>
                <w:szCs w:val="22"/>
                <w:lang w:val="uk-UA"/>
              </w:rPr>
              <w:t xml:space="preserve"> </w:t>
            </w:r>
            <w:r w:rsidRPr="002C38CC">
              <w:rPr>
                <w:color w:val="000000"/>
                <w:sz w:val="22"/>
                <w:szCs w:val="22"/>
              </w:rPr>
              <w:t xml:space="preserve">набирає чинності з моменту </w:t>
            </w:r>
            <w:r w:rsidRPr="002C38CC">
              <w:rPr>
                <w:color w:val="000000"/>
                <w:sz w:val="22"/>
                <w:szCs w:val="22"/>
                <w:lang w:val="uk-UA"/>
              </w:rPr>
              <w:t>її</w:t>
            </w:r>
            <w:r w:rsidRPr="002C38CC">
              <w:rPr>
                <w:color w:val="000000"/>
                <w:sz w:val="22"/>
                <w:szCs w:val="22"/>
              </w:rPr>
              <w:t xml:space="preserve"> підписання Сторонами та скріплення печаткою Банку і діє до повного виконання зобов’язань за Заявою-</w:t>
            </w:r>
            <w:r w:rsidRPr="002C38CC">
              <w:rPr>
                <w:color w:val="000000"/>
                <w:sz w:val="22"/>
                <w:szCs w:val="22"/>
                <w:lang w:val="uk-UA"/>
              </w:rPr>
              <w:t>д</w:t>
            </w:r>
            <w:r w:rsidRPr="002C38CC">
              <w:rPr>
                <w:color w:val="000000"/>
                <w:sz w:val="22"/>
                <w:szCs w:val="22"/>
              </w:rPr>
              <w:t>оговором</w:t>
            </w:r>
            <w:r w:rsidRPr="002C38CC">
              <w:rPr>
                <w:color w:val="000000"/>
                <w:sz w:val="22"/>
                <w:szCs w:val="22"/>
                <w:lang w:val="uk-UA"/>
              </w:rPr>
              <w:t xml:space="preserve"> про приєднання</w:t>
            </w:r>
            <w:r w:rsidRPr="002C38CC">
              <w:rPr>
                <w:color w:val="000000"/>
                <w:sz w:val="22"/>
                <w:szCs w:val="22"/>
              </w:rPr>
              <w:t>.</w:t>
            </w:r>
            <w:r w:rsidRPr="002C38CC">
              <w:rPr>
                <w:color w:val="000000"/>
                <w:sz w:val="22"/>
                <w:szCs w:val="22"/>
                <w:lang w:val="uk-UA"/>
              </w:rPr>
              <w:t xml:space="preserve"> </w:t>
            </w:r>
            <w:r w:rsidRPr="002C38CC">
              <w:rPr>
                <w:color w:val="000000"/>
                <w:sz w:val="22"/>
                <w:szCs w:val="22"/>
              </w:rPr>
              <w:t xml:space="preserve">Цю Заяву-договір </w:t>
            </w:r>
            <w:r w:rsidRPr="002C38CC">
              <w:rPr>
                <w:sz w:val="22"/>
                <w:szCs w:val="22"/>
                <w:lang w:val="uk-UA"/>
              </w:rPr>
              <w:t xml:space="preserve">про внесення змін </w:t>
            </w:r>
            <w:r w:rsidRPr="002C38CC">
              <w:rPr>
                <w:color w:val="000000"/>
                <w:sz w:val="22"/>
                <w:szCs w:val="22"/>
              </w:rPr>
              <w:t>складено українською мовою в 2 (двох) оригінальних примірниках, які мають однакову юридичну силу, по одному примірнику для кожної зі Сторін</w:t>
            </w:r>
            <w:r w:rsidR="00EB2405" w:rsidRPr="002C38CC">
              <w:rPr>
                <w:sz w:val="22"/>
                <w:szCs w:val="22"/>
                <w:lang w:val="uk-UA"/>
              </w:rPr>
              <w:t>.</w:t>
            </w:r>
          </w:p>
          <w:p w14:paraId="618BF5CA" w14:textId="77777777" w:rsidR="00EB2405" w:rsidRPr="002C38CC" w:rsidRDefault="00EB2405" w:rsidP="00764E6A">
            <w:pPr>
              <w:ind w:firstLine="318"/>
              <w:jc w:val="both"/>
              <w:rPr>
                <w:sz w:val="22"/>
                <w:szCs w:val="22"/>
                <w:lang w:val="uk-UA"/>
              </w:rPr>
            </w:pPr>
          </w:p>
        </w:tc>
      </w:tr>
      <w:tr w:rsidR="00EB2405" w:rsidRPr="002C38CC" w14:paraId="53E91C5D" w14:textId="77777777" w:rsidTr="00381077">
        <w:trPr>
          <w:trHeight w:val="195"/>
        </w:trPr>
        <w:tc>
          <w:tcPr>
            <w:tcW w:w="236" w:type="dxa"/>
            <w:tcBorders>
              <w:top w:val="single" w:sz="4" w:space="0" w:color="FFFFFF"/>
              <w:bottom w:val="single" w:sz="4" w:space="0" w:color="FFFFFF"/>
              <w:right w:val="single" w:sz="4" w:space="0" w:color="FFFFFF"/>
            </w:tcBorders>
            <w:shd w:val="clear" w:color="auto" w:fill="auto"/>
          </w:tcPr>
          <w:p w14:paraId="16AAD60B" w14:textId="77777777" w:rsidR="00EB2405" w:rsidRPr="002C38CC" w:rsidRDefault="00EB2405" w:rsidP="00764E6A">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32E23345" w14:textId="77777777" w:rsidR="00EB2405" w:rsidRPr="002C38CC" w:rsidRDefault="00EB2405" w:rsidP="00764E6A">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2AD5BEA7" w14:textId="77777777" w:rsidR="00EB2405" w:rsidRPr="002C38CC" w:rsidRDefault="00EB2405" w:rsidP="00764E6A">
            <w:pPr>
              <w:tabs>
                <w:tab w:val="left" w:pos="7740"/>
              </w:tabs>
              <w:rPr>
                <w:sz w:val="22"/>
                <w:szCs w:val="22"/>
                <w:lang w:val="uk-UA"/>
              </w:rPr>
            </w:pPr>
          </w:p>
        </w:tc>
        <w:tc>
          <w:tcPr>
            <w:tcW w:w="2853" w:type="dxa"/>
            <w:gridSpan w:val="2"/>
            <w:tcBorders>
              <w:top w:val="single" w:sz="4" w:space="0" w:color="FFFFFF"/>
              <w:left w:val="single" w:sz="4" w:space="0" w:color="FFFFFF"/>
              <w:bottom w:val="single" w:sz="4" w:space="0" w:color="auto"/>
              <w:right w:val="single" w:sz="4" w:space="0" w:color="FFFFFF"/>
            </w:tcBorders>
            <w:shd w:val="clear" w:color="auto" w:fill="auto"/>
          </w:tcPr>
          <w:p w14:paraId="64FFC550" w14:textId="77777777" w:rsidR="00EB2405" w:rsidRPr="002C38CC" w:rsidRDefault="00EB2405" w:rsidP="00764E6A">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43417431" w14:textId="77777777" w:rsidR="00EB2405" w:rsidRPr="002C38CC" w:rsidRDefault="00EB2405" w:rsidP="00764E6A">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41134561" w14:textId="77777777" w:rsidR="00EB2405" w:rsidRPr="002C38CC" w:rsidRDefault="00EB2405" w:rsidP="00764E6A">
            <w:pPr>
              <w:tabs>
                <w:tab w:val="left" w:pos="7740"/>
              </w:tabs>
              <w:jc w:val="right"/>
              <w:rPr>
                <w:sz w:val="22"/>
                <w:szCs w:val="22"/>
                <w:lang w:val="uk-UA"/>
              </w:rPr>
            </w:pPr>
          </w:p>
        </w:tc>
        <w:tc>
          <w:tcPr>
            <w:tcW w:w="262" w:type="dxa"/>
            <w:tcBorders>
              <w:top w:val="single" w:sz="4" w:space="0" w:color="FFFFFF"/>
              <w:left w:val="single" w:sz="4" w:space="0" w:color="FFFFFF"/>
              <w:bottom w:val="single" w:sz="4" w:space="0" w:color="FFFFFF"/>
            </w:tcBorders>
            <w:shd w:val="clear" w:color="auto" w:fill="auto"/>
          </w:tcPr>
          <w:p w14:paraId="1B598251" w14:textId="77777777" w:rsidR="00EB2405" w:rsidRPr="002C38CC" w:rsidRDefault="00EB2405" w:rsidP="00764E6A">
            <w:pPr>
              <w:tabs>
                <w:tab w:val="left" w:pos="7740"/>
              </w:tabs>
              <w:jc w:val="right"/>
              <w:rPr>
                <w:sz w:val="22"/>
                <w:szCs w:val="22"/>
                <w:lang w:val="uk-UA"/>
              </w:rPr>
            </w:pPr>
          </w:p>
        </w:tc>
      </w:tr>
      <w:tr w:rsidR="00EB2405" w:rsidRPr="002C38CC" w14:paraId="2666D348" w14:textId="77777777" w:rsidTr="00381077">
        <w:trPr>
          <w:trHeight w:val="70"/>
        </w:trPr>
        <w:tc>
          <w:tcPr>
            <w:tcW w:w="236" w:type="dxa"/>
            <w:tcBorders>
              <w:top w:val="single" w:sz="4" w:space="0" w:color="FFFFFF"/>
              <w:bottom w:val="double" w:sz="4" w:space="0" w:color="auto"/>
              <w:right w:val="single" w:sz="4" w:space="0" w:color="FFFFFF"/>
            </w:tcBorders>
            <w:shd w:val="clear" w:color="auto" w:fill="auto"/>
          </w:tcPr>
          <w:p w14:paraId="30F20BCE" w14:textId="77777777" w:rsidR="00EB2405" w:rsidRPr="002C38CC" w:rsidRDefault="00EB2405" w:rsidP="00764E6A">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50BBA684" w14:textId="6394E0FD" w:rsidR="00EB2405" w:rsidRPr="002C38CC" w:rsidRDefault="00EB2405" w:rsidP="00D4741E">
            <w:pPr>
              <w:tabs>
                <w:tab w:val="left" w:pos="7740"/>
              </w:tabs>
              <w:jc w:val="center"/>
              <w:rPr>
                <w:i/>
                <w:sz w:val="22"/>
                <w:szCs w:val="22"/>
                <w:lang w:val="uk-UA"/>
              </w:rPr>
            </w:pPr>
            <w:r w:rsidRPr="002C38CC">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49EFF723" w14:textId="77777777" w:rsidR="00EB2405" w:rsidRPr="002C38CC" w:rsidRDefault="00EB2405" w:rsidP="00764E6A">
            <w:pPr>
              <w:tabs>
                <w:tab w:val="left" w:pos="7740"/>
              </w:tabs>
              <w:jc w:val="center"/>
              <w:rPr>
                <w:i/>
                <w:sz w:val="22"/>
                <w:szCs w:val="22"/>
                <w:lang w:val="uk-UA"/>
              </w:rPr>
            </w:pPr>
          </w:p>
          <w:p w14:paraId="15E8C3BF" w14:textId="77777777" w:rsidR="00EB2405" w:rsidRPr="002C38CC" w:rsidRDefault="00EB2405" w:rsidP="00764E6A">
            <w:pPr>
              <w:tabs>
                <w:tab w:val="left" w:pos="7740"/>
              </w:tabs>
              <w:jc w:val="center"/>
              <w:rPr>
                <w:i/>
                <w:sz w:val="22"/>
                <w:szCs w:val="22"/>
                <w:lang w:val="uk-UA"/>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1DAA3B8C" w14:textId="77777777" w:rsidR="00EB2405" w:rsidRPr="002C38CC" w:rsidRDefault="00EB2405" w:rsidP="00764E6A">
            <w:pPr>
              <w:jc w:val="center"/>
              <w:rPr>
                <w:i/>
                <w:sz w:val="22"/>
                <w:szCs w:val="22"/>
                <w:lang w:val="uk-UA"/>
              </w:rPr>
            </w:pPr>
            <w:r w:rsidRPr="002C38CC">
              <w:rPr>
                <w:i/>
                <w:sz w:val="22"/>
                <w:szCs w:val="22"/>
                <w:lang w:val="uk-UA"/>
              </w:rPr>
              <w:t>(підпис)</w:t>
            </w:r>
          </w:p>
          <w:p w14:paraId="26BB3670" w14:textId="77777777" w:rsidR="00EB2405" w:rsidRPr="002C38CC" w:rsidRDefault="00EB2405" w:rsidP="00764E6A">
            <w:pPr>
              <w:rPr>
                <w:i/>
                <w:sz w:val="22"/>
                <w:szCs w:val="22"/>
                <w:lang w:val="uk-UA"/>
              </w:rPr>
            </w:pPr>
            <w:r w:rsidRPr="002C38CC">
              <w:rPr>
                <w:i/>
                <w:sz w:val="22"/>
                <w:szCs w:val="22"/>
                <w:lang w:val="uk-UA"/>
              </w:rPr>
              <w:t xml:space="preserve">            М.П. (за наявності)</w:t>
            </w:r>
          </w:p>
          <w:p w14:paraId="77243296" w14:textId="77777777" w:rsidR="00EB2405" w:rsidRPr="002C38CC" w:rsidRDefault="00EB2405" w:rsidP="00764E6A">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42B5A4C5" w14:textId="77777777" w:rsidR="00EB2405" w:rsidRPr="002C38CC" w:rsidRDefault="00EB2405" w:rsidP="00764E6A">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4D7EF235" w14:textId="77777777" w:rsidR="00EB2405" w:rsidRPr="002C38CC" w:rsidRDefault="00EB2405" w:rsidP="00764E6A">
            <w:pPr>
              <w:jc w:val="center"/>
              <w:rPr>
                <w:i/>
                <w:sz w:val="22"/>
                <w:szCs w:val="22"/>
                <w:lang w:val="uk-UA"/>
              </w:rPr>
            </w:pPr>
            <w:r w:rsidRPr="002C38CC">
              <w:rPr>
                <w:i/>
                <w:sz w:val="22"/>
                <w:szCs w:val="22"/>
                <w:lang w:val="uk-UA"/>
              </w:rPr>
              <w:t>(Прізвище та ініціали)</w:t>
            </w:r>
          </w:p>
        </w:tc>
        <w:tc>
          <w:tcPr>
            <w:tcW w:w="262" w:type="dxa"/>
            <w:tcBorders>
              <w:top w:val="single" w:sz="4" w:space="0" w:color="FFFFFF"/>
              <w:left w:val="single" w:sz="4" w:space="0" w:color="FFFFFF"/>
              <w:bottom w:val="double" w:sz="4" w:space="0" w:color="auto"/>
            </w:tcBorders>
            <w:shd w:val="clear" w:color="auto" w:fill="auto"/>
          </w:tcPr>
          <w:p w14:paraId="1A1EB086" w14:textId="77777777" w:rsidR="00EB2405" w:rsidRPr="002C38CC" w:rsidRDefault="00EB2405" w:rsidP="00764E6A">
            <w:pPr>
              <w:jc w:val="center"/>
              <w:rPr>
                <w:i/>
                <w:sz w:val="22"/>
                <w:szCs w:val="22"/>
                <w:lang w:val="uk-UA"/>
              </w:rPr>
            </w:pPr>
          </w:p>
        </w:tc>
      </w:tr>
    </w:tbl>
    <w:p w14:paraId="51C43963" w14:textId="77777777" w:rsidR="00EB2405" w:rsidRPr="002C38CC" w:rsidRDefault="00EB2405" w:rsidP="00EB2405">
      <w:pPr>
        <w:autoSpaceDE w:val="0"/>
        <w:autoSpaceDN w:val="0"/>
        <w:rPr>
          <w:rFonts w:eastAsia="Times New Roman"/>
          <w:bCs/>
          <w:sz w:val="22"/>
          <w:szCs w:val="22"/>
          <w:lang w:val="uk-UA" w:eastAsia="ru-RU"/>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236"/>
        <w:gridCol w:w="2030"/>
        <w:gridCol w:w="823"/>
        <w:gridCol w:w="236"/>
        <w:gridCol w:w="3858"/>
        <w:gridCol w:w="472"/>
      </w:tblGrid>
      <w:tr w:rsidR="00EB2405" w:rsidRPr="002C38CC" w14:paraId="59F4C741" w14:textId="77777777" w:rsidTr="00764E6A">
        <w:trPr>
          <w:trHeight w:val="662"/>
        </w:trPr>
        <w:tc>
          <w:tcPr>
            <w:tcW w:w="11201" w:type="dxa"/>
            <w:gridSpan w:val="7"/>
            <w:tcBorders>
              <w:top w:val="single" w:sz="4" w:space="0" w:color="auto"/>
              <w:left w:val="single" w:sz="4" w:space="0" w:color="auto"/>
              <w:bottom w:val="nil"/>
              <w:right w:val="single" w:sz="4" w:space="0" w:color="auto"/>
            </w:tcBorders>
            <w:shd w:val="clear" w:color="auto" w:fill="auto"/>
          </w:tcPr>
          <w:p w14:paraId="28EF7DC9" w14:textId="77777777" w:rsidR="00EB2405" w:rsidRPr="002C38CC" w:rsidRDefault="00EB2405" w:rsidP="00764E6A">
            <w:pPr>
              <w:tabs>
                <w:tab w:val="left" w:pos="7740"/>
              </w:tabs>
              <w:jc w:val="center"/>
              <w:rPr>
                <w:b/>
                <w:sz w:val="22"/>
                <w:szCs w:val="22"/>
                <w:lang w:val="uk-UA"/>
              </w:rPr>
            </w:pPr>
            <w:r w:rsidRPr="002C38CC">
              <w:rPr>
                <w:b/>
                <w:sz w:val="22"/>
                <w:szCs w:val="22"/>
                <w:lang w:val="uk-UA"/>
              </w:rPr>
              <w:t>Відмітки банку</w:t>
            </w:r>
          </w:p>
          <w:p w14:paraId="06B94B16" w14:textId="7A3DD73E" w:rsidR="00EB2405" w:rsidRPr="002C38CC" w:rsidRDefault="00EB2405" w:rsidP="00764E6A">
            <w:pPr>
              <w:tabs>
                <w:tab w:val="left" w:pos="7740"/>
              </w:tabs>
              <w:rPr>
                <w:sz w:val="22"/>
                <w:szCs w:val="22"/>
                <w:lang w:val="uk-UA"/>
              </w:rPr>
            </w:pPr>
            <w:r w:rsidRPr="002C38CC">
              <w:rPr>
                <w:sz w:val="22"/>
                <w:szCs w:val="22"/>
                <w:lang w:val="uk-UA"/>
              </w:rPr>
              <w:t xml:space="preserve">Заяву-договір про внесення змін прийняв, документи перевірив.                               </w:t>
            </w:r>
            <w:r w:rsidRPr="002C38CC">
              <w:rPr>
                <w:i/>
                <w:sz w:val="22"/>
                <w:szCs w:val="22"/>
                <w:lang w:val="uk-UA"/>
              </w:rPr>
              <w:t>Відбиток штампа виконавця</w:t>
            </w:r>
          </w:p>
          <w:p w14:paraId="0D822DEA" w14:textId="77777777" w:rsidR="00EB2405" w:rsidRPr="002C38CC" w:rsidRDefault="00EB2405" w:rsidP="00764E6A">
            <w:pPr>
              <w:tabs>
                <w:tab w:val="left" w:pos="7740"/>
              </w:tabs>
              <w:rPr>
                <w:sz w:val="22"/>
                <w:szCs w:val="22"/>
                <w:lang w:val="uk-UA"/>
              </w:rPr>
            </w:pPr>
            <w:r w:rsidRPr="002C38CC">
              <w:rPr>
                <w:sz w:val="22"/>
                <w:szCs w:val="22"/>
                <w:lang w:val="uk-UA"/>
              </w:rPr>
              <w:t>Засвідчую справжність підпису Клієнта,</w:t>
            </w:r>
          </w:p>
          <w:p w14:paraId="56280FD8" w14:textId="77777777" w:rsidR="00EB2405" w:rsidRPr="002C38CC" w:rsidRDefault="00EB2405" w:rsidP="00764E6A">
            <w:pPr>
              <w:tabs>
                <w:tab w:val="left" w:pos="7740"/>
              </w:tabs>
              <w:rPr>
                <w:sz w:val="22"/>
                <w:szCs w:val="22"/>
                <w:lang w:val="uk-UA"/>
              </w:rPr>
            </w:pPr>
            <w:r w:rsidRPr="002C38CC">
              <w:rPr>
                <w:sz w:val="22"/>
                <w:szCs w:val="22"/>
                <w:lang w:val="uk-UA"/>
              </w:rPr>
              <w:t>який зроблено у моїй присутності.</w:t>
            </w:r>
          </w:p>
        </w:tc>
      </w:tr>
      <w:tr w:rsidR="00EB2405" w:rsidRPr="002C38CC" w14:paraId="68369034" w14:textId="77777777" w:rsidTr="00764E6A">
        <w:trPr>
          <w:trHeight w:val="195"/>
        </w:trPr>
        <w:tc>
          <w:tcPr>
            <w:tcW w:w="3546" w:type="dxa"/>
            <w:tcBorders>
              <w:top w:val="nil"/>
              <w:left w:val="single" w:sz="4" w:space="0" w:color="auto"/>
              <w:bottom w:val="nil"/>
              <w:right w:val="nil"/>
              <w:tl2br w:val="nil"/>
              <w:tr2bl w:val="nil"/>
            </w:tcBorders>
            <w:shd w:val="clear" w:color="auto" w:fill="auto"/>
          </w:tcPr>
          <w:p w14:paraId="1E8CF723" w14:textId="31775B03" w:rsidR="00EB2405" w:rsidRPr="002C38CC" w:rsidRDefault="00EB2405" w:rsidP="00764E6A">
            <w:pPr>
              <w:tabs>
                <w:tab w:val="left" w:pos="7740"/>
              </w:tabs>
              <w:rPr>
                <w:sz w:val="22"/>
                <w:szCs w:val="22"/>
                <w:lang w:val="uk-UA"/>
              </w:rPr>
            </w:pPr>
            <w:r w:rsidRPr="002C38CC">
              <w:rPr>
                <w:sz w:val="22"/>
                <w:szCs w:val="22"/>
                <w:lang w:val="uk-UA"/>
              </w:rPr>
              <w:t>______________________________</w:t>
            </w:r>
          </w:p>
        </w:tc>
        <w:tc>
          <w:tcPr>
            <w:tcW w:w="236" w:type="dxa"/>
            <w:tcBorders>
              <w:top w:val="nil"/>
              <w:left w:val="nil"/>
              <w:bottom w:val="nil"/>
              <w:right w:val="nil"/>
              <w:tl2br w:val="nil"/>
              <w:tr2bl w:val="nil"/>
            </w:tcBorders>
            <w:shd w:val="clear" w:color="auto" w:fill="auto"/>
          </w:tcPr>
          <w:p w14:paraId="20F1AA1F" w14:textId="77777777" w:rsidR="00EB2405" w:rsidRPr="002C38CC" w:rsidRDefault="00EB2405" w:rsidP="00764E6A">
            <w:pPr>
              <w:tabs>
                <w:tab w:val="left" w:pos="7740"/>
              </w:tabs>
              <w:rPr>
                <w:sz w:val="22"/>
                <w:szCs w:val="22"/>
                <w:lang w:val="uk-UA"/>
              </w:rPr>
            </w:pPr>
          </w:p>
        </w:tc>
        <w:tc>
          <w:tcPr>
            <w:tcW w:w="2853" w:type="dxa"/>
            <w:gridSpan w:val="2"/>
            <w:tcBorders>
              <w:top w:val="nil"/>
              <w:left w:val="nil"/>
              <w:bottom w:val="nil"/>
              <w:right w:val="nil"/>
              <w:tl2br w:val="nil"/>
              <w:tr2bl w:val="nil"/>
            </w:tcBorders>
            <w:shd w:val="clear" w:color="auto" w:fill="auto"/>
          </w:tcPr>
          <w:p w14:paraId="721827C6" w14:textId="77777777" w:rsidR="00EB2405" w:rsidRPr="002C38CC" w:rsidRDefault="00EB2405" w:rsidP="00764E6A">
            <w:pPr>
              <w:tabs>
                <w:tab w:val="left" w:pos="7740"/>
              </w:tabs>
              <w:jc w:val="right"/>
              <w:rPr>
                <w:sz w:val="22"/>
                <w:szCs w:val="22"/>
                <w:lang w:val="uk-UA"/>
              </w:rPr>
            </w:pPr>
            <w:r w:rsidRPr="002C38CC">
              <w:rPr>
                <w:sz w:val="22"/>
                <w:szCs w:val="22"/>
                <w:lang w:val="uk-UA"/>
              </w:rPr>
              <w:t>________________</w:t>
            </w:r>
          </w:p>
        </w:tc>
        <w:tc>
          <w:tcPr>
            <w:tcW w:w="236" w:type="dxa"/>
            <w:tcBorders>
              <w:top w:val="nil"/>
              <w:left w:val="nil"/>
              <w:bottom w:val="nil"/>
              <w:right w:val="nil"/>
              <w:tl2br w:val="nil"/>
              <w:tr2bl w:val="nil"/>
            </w:tcBorders>
            <w:shd w:val="clear" w:color="auto" w:fill="auto"/>
          </w:tcPr>
          <w:p w14:paraId="23BABFD5" w14:textId="77777777" w:rsidR="00EB2405" w:rsidRPr="002C38CC" w:rsidRDefault="00EB2405" w:rsidP="00764E6A">
            <w:pPr>
              <w:tabs>
                <w:tab w:val="left" w:pos="7740"/>
              </w:tabs>
              <w:jc w:val="right"/>
              <w:rPr>
                <w:sz w:val="22"/>
                <w:szCs w:val="22"/>
                <w:lang w:val="uk-UA"/>
              </w:rPr>
            </w:pPr>
          </w:p>
        </w:tc>
        <w:tc>
          <w:tcPr>
            <w:tcW w:w="3858" w:type="dxa"/>
            <w:tcBorders>
              <w:top w:val="nil"/>
              <w:left w:val="nil"/>
              <w:bottom w:val="nil"/>
              <w:right w:val="nil"/>
              <w:tl2br w:val="nil"/>
              <w:tr2bl w:val="nil"/>
            </w:tcBorders>
            <w:shd w:val="clear" w:color="auto" w:fill="auto"/>
          </w:tcPr>
          <w:p w14:paraId="4E5E0D3E" w14:textId="77777777" w:rsidR="00EB2405" w:rsidRPr="002C38CC" w:rsidRDefault="00EB2405" w:rsidP="00764E6A">
            <w:pPr>
              <w:tabs>
                <w:tab w:val="left" w:pos="7740"/>
              </w:tabs>
              <w:jc w:val="right"/>
              <w:rPr>
                <w:sz w:val="22"/>
                <w:szCs w:val="22"/>
                <w:lang w:val="uk-UA"/>
              </w:rPr>
            </w:pPr>
            <w:r w:rsidRPr="002C38CC">
              <w:rPr>
                <w:sz w:val="22"/>
                <w:szCs w:val="22"/>
                <w:lang w:val="uk-UA"/>
              </w:rPr>
              <w:t>_______________________</w:t>
            </w:r>
          </w:p>
        </w:tc>
        <w:tc>
          <w:tcPr>
            <w:tcW w:w="470" w:type="dxa"/>
            <w:tcBorders>
              <w:top w:val="nil"/>
              <w:left w:val="nil"/>
              <w:bottom w:val="nil"/>
              <w:right w:val="single" w:sz="4" w:space="0" w:color="auto"/>
            </w:tcBorders>
            <w:shd w:val="clear" w:color="auto" w:fill="auto"/>
          </w:tcPr>
          <w:p w14:paraId="092EEC94" w14:textId="77777777" w:rsidR="00EB2405" w:rsidRPr="002C38CC" w:rsidRDefault="00EB2405" w:rsidP="00764E6A">
            <w:pPr>
              <w:tabs>
                <w:tab w:val="left" w:pos="7740"/>
              </w:tabs>
              <w:jc w:val="right"/>
              <w:rPr>
                <w:sz w:val="22"/>
                <w:szCs w:val="22"/>
                <w:lang w:val="uk-UA"/>
              </w:rPr>
            </w:pPr>
          </w:p>
        </w:tc>
      </w:tr>
      <w:tr w:rsidR="00EB2405" w:rsidRPr="002C38CC" w14:paraId="1CEAF13B" w14:textId="77777777" w:rsidTr="00764E6A">
        <w:trPr>
          <w:trHeight w:val="491"/>
        </w:trPr>
        <w:tc>
          <w:tcPr>
            <w:tcW w:w="3546" w:type="dxa"/>
            <w:tcBorders>
              <w:top w:val="nil"/>
              <w:left w:val="single" w:sz="4" w:space="0" w:color="auto"/>
              <w:bottom w:val="single" w:sz="4" w:space="0" w:color="auto"/>
              <w:right w:val="nil"/>
            </w:tcBorders>
            <w:shd w:val="clear" w:color="auto" w:fill="auto"/>
          </w:tcPr>
          <w:p w14:paraId="1046FBB4" w14:textId="77777777" w:rsidR="00EB2405" w:rsidRPr="002C38CC" w:rsidRDefault="00EB2405" w:rsidP="00764E6A">
            <w:pPr>
              <w:tabs>
                <w:tab w:val="left" w:pos="7740"/>
              </w:tabs>
              <w:jc w:val="center"/>
              <w:rPr>
                <w:i/>
                <w:sz w:val="22"/>
                <w:szCs w:val="22"/>
                <w:lang w:val="uk-UA"/>
              </w:rPr>
            </w:pPr>
            <w:r w:rsidRPr="002C38CC">
              <w:rPr>
                <w:i/>
                <w:sz w:val="22"/>
                <w:szCs w:val="22"/>
                <w:lang w:val="uk-UA"/>
              </w:rPr>
              <w:t>(Посада уповноваженої особи Банку)</w:t>
            </w:r>
          </w:p>
        </w:tc>
        <w:tc>
          <w:tcPr>
            <w:tcW w:w="236" w:type="dxa"/>
            <w:tcBorders>
              <w:top w:val="nil"/>
              <w:left w:val="nil"/>
              <w:bottom w:val="single" w:sz="4" w:space="0" w:color="auto"/>
              <w:right w:val="nil"/>
            </w:tcBorders>
            <w:shd w:val="clear" w:color="auto" w:fill="auto"/>
          </w:tcPr>
          <w:p w14:paraId="0E32CF95" w14:textId="77777777" w:rsidR="00EB2405" w:rsidRPr="002C38CC" w:rsidRDefault="00EB2405" w:rsidP="00764E6A">
            <w:pPr>
              <w:tabs>
                <w:tab w:val="left" w:pos="7740"/>
              </w:tabs>
              <w:jc w:val="center"/>
              <w:rPr>
                <w:i/>
                <w:sz w:val="22"/>
                <w:szCs w:val="22"/>
                <w:lang w:val="uk-UA"/>
              </w:rPr>
            </w:pPr>
          </w:p>
          <w:p w14:paraId="4E523A87" w14:textId="77777777" w:rsidR="00EB2405" w:rsidRPr="002C38CC" w:rsidRDefault="00EB2405" w:rsidP="00764E6A">
            <w:pPr>
              <w:tabs>
                <w:tab w:val="left" w:pos="7740"/>
              </w:tabs>
              <w:jc w:val="center"/>
              <w:rPr>
                <w:i/>
                <w:sz w:val="22"/>
                <w:szCs w:val="22"/>
                <w:lang w:val="uk-UA"/>
              </w:rPr>
            </w:pPr>
          </w:p>
        </w:tc>
        <w:tc>
          <w:tcPr>
            <w:tcW w:w="2853" w:type="dxa"/>
            <w:gridSpan w:val="2"/>
            <w:tcBorders>
              <w:top w:val="nil"/>
              <w:left w:val="nil"/>
              <w:bottom w:val="single" w:sz="4" w:space="0" w:color="auto"/>
              <w:right w:val="nil"/>
            </w:tcBorders>
            <w:shd w:val="clear" w:color="auto" w:fill="auto"/>
          </w:tcPr>
          <w:p w14:paraId="439C3E1C" w14:textId="77777777" w:rsidR="00EB2405" w:rsidRPr="002C38CC" w:rsidRDefault="00EB2405" w:rsidP="00764E6A">
            <w:pPr>
              <w:jc w:val="center"/>
              <w:rPr>
                <w:i/>
                <w:sz w:val="22"/>
                <w:szCs w:val="22"/>
                <w:lang w:val="uk-UA"/>
              </w:rPr>
            </w:pPr>
            <w:r w:rsidRPr="002C38CC">
              <w:rPr>
                <w:i/>
                <w:sz w:val="22"/>
                <w:szCs w:val="22"/>
                <w:lang w:val="uk-UA"/>
              </w:rPr>
              <w:t>(підпис)</w:t>
            </w:r>
          </w:p>
          <w:p w14:paraId="5C0795AE" w14:textId="77777777" w:rsidR="00EB2405" w:rsidRPr="002C38CC" w:rsidRDefault="00EB2405" w:rsidP="00764E6A">
            <w:pPr>
              <w:rPr>
                <w:i/>
                <w:sz w:val="22"/>
                <w:szCs w:val="22"/>
                <w:lang w:val="uk-UA"/>
              </w:rPr>
            </w:pPr>
            <w:r w:rsidRPr="002C38CC">
              <w:rPr>
                <w:i/>
                <w:sz w:val="22"/>
                <w:szCs w:val="22"/>
                <w:lang w:val="uk-UA"/>
              </w:rPr>
              <w:t xml:space="preserve">                           М.П.</w:t>
            </w:r>
          </w:p>
        </w:tc>
        <w:tc>
          <w:tcPr>
            <w:tcW w:w="236" w:type="dxa"/>
            <w:tcBorders>
              <w:top w:val="nil"/>
              <w:left w:val="nil"/>
              <w:bottom w:val="single" w:sz="4" w:space="0" w:color="auto"/>
              <w:right w:val="nil"/>
            </w:tcBorders>
            <w:shd w:val="clear" w:color="auto" w:fill="auto"/>
            <w:vAlign w:val="center"/>
          </w:tcPr>
          <w:p w14:paraId="2A06286D" w14:textId="77777777" w:rsidR="00EB2405" w:rsidRPr="002C38CC" w:rsidRDefault="00EB2405" w:rsidP="00764E6A">
            <w:pPr>
              <w:jc w:val="center"/>
              <w:rPr>
                <w:i/>
                <w:sz w:val="22"/>
                <w:szCs w:val="22"/>
                <w:lang w:val="uk-UA"/>
              </w:rPr>
            </w:pPr>
          </w:p>
        </w:tc>
        <w:tc>
          <w:tcPr>
            <w:tcW w:w="3858" w:type="dxa"/>
            <w:tcBorders>
              <w:top w:val="nil"/>
              <w:left w:val="nil"/>
              <w:bottom w:val="single" w:sz="4" w:space="0" w:color="auto"/>
              <w:right w:val="nil"/>
            </w:tcBorders>
            <w:shd w:val="clear" w:color="auto" w:fill="auto"/>
          </w:tcPr>
          <w:p w14:paraId="4949ACDF" w14:textId="77777777" w:rsidR="00EB2405" w:rsidRPr="002C38CC" w:rsidRDefault="00EB2405" w:rsidP="00764E6A">
            <w:pPr>
              <w:jc w:val="center"/>
              <w:rPr>
                <w:i/>
                <w:sz w:val="22"/>
                <w:szCs w:val="22"/>
                <w:lang w:val="uk-UA"/>
              </w:rPr>
            </w:pPr>
            <w:r w:rsidRPr="002C38CC">
              <w:rPr>
                <w:i/>
                <w:sz w:val="22"/>
                <w:szCs w:val="22"/>
                <w:lang w:val="uk-UA"/>
              </w:rPr>
              <w:t xml:space="preserve">                      (Прізвище та ініціали)</w:t>
            </w:r>
          </w:p>
        </w:tc>
        <w:tc>
          <w:tcPr>
            <w:tcW w:w="470" w:type="dxa"/>
            <w:tcBorders>
              <w:top w:val="nil"/>
              <w:left w:val="nil"/>
              <w:bottom w:val="single" w:sz="4" w:space="0" w:color="auto"/>
              <w:right w:val="single" w:sz="4" w:space="0" w:color="auto"/>
            </w:tcBorders>
            <w:shd w:val="clear" w:color="auto" w:fill="auto"/>
          </w:tcPr>
          <w:p w14:paraId="2A79C799" w14:textId="77777777" w:rsidR="00EB2405" w:rsidRPr="002C38CC" w:rsidRDefault="00EB2405" w:rsidP="00764E6A">
            <w:pPr>
              <w:jc w:val="center"/>
              <w:rPr>
                <w:i/>
                <w:sz w:val="22"/>
                <w:szCs w:val="22"/>
                <w:lang w:val="uk-UA"/>
              </w:rPr>
            </w:pPr>
          </w:p>
        </w:tc>
      </w:tr>
      <w:tr w:rsidR="00EB2405" w:rsidRPr="00151348" w14:paraId="298BB0DA" w14:textId="77777777" w:rsidTr="00764E6A">
        <w:trPr>
          <w:trHeight w:val="141"/>
        </w:trPr>
        <w:tc>
          <w:tcPr>
            <w:tcW w:w="5812" w:type="dxa"/>
            <w:gridSpan w:val="3"/>
            <w:tcBorders>
              <w:top w:val="single" w:sz="4" w:space="0" w:color="auto"/>
              <w:bottom w:val="single" w:sz="4" w:space="0" w:color="auto"/>
            </w:tcBorders>
            <w:shd w:val="clear" w:color="auto" w:fill="auto"/>
          </w:tcPr>
          <w:p w14:paraId="460F3CC3" w14:textId="4DA8BB3D" w:rsidR="009153CE" w:rsidRPr="002C38CC" w:rsidRDefault="009153CE" w:rsidP="009153CE">
            <w:pPr>
              <w:pStyle w:val="TableParagraph"/>
              <w:tabs>
                <w:tab w:val="left" w:pos="3809"/>
              </w:tabs>
              <w:spacing w:line="248" w:lineRule="exact"/>
            </w:pPr>
            <w:r w:rsidRPr="002C38CC">
              <w:t xml:space="preserve"> Банк:</w:t>
            </w:r>
          </w:p>
          <w:p w14:paraId="519AF18F" w14:textId="77777777" w:rsidR="009153CE" w:rsidRPr="002C38CC" w:rsidRDefault="009153CE" w:rsidP="009153CE">
            <w:pPr>
              <w:pStyle w:val="TableParagraph"/>
              <w:tabs>
                <w:tab w:val="left" w:pos="3809"/>
              </w:tabs>
              <w:spacing w:line="248" w:lineRule="exact"/>
            </w:pPr>
            <w:r w:rsidRPr="002C38CC">
              <w:rPr>
                <w:b/>
              </w:rPr>
              <w:t>АТ «КРИСТАЛБАНК»</w:t>
            </w:r>
            <w:r w:rsidRPr="002C38CC">
              <w:t xml:space="preserve">  </w:t>
            </w:r>
          </w:p>
          <w:p w14:paraId="4031EA4B" w14:textId="77777777" w:rsidR="009153CE" w:rsidRPr="002C38CC" w:rsidRDefault="009153CE" w:rsidP="009153CE">
            <w:pPr>
              <w:pStyle w:val="TableParagraph"/>
              <w:tabs>
                <w:tab w:val="left" w:pos="3809"/>
              </w:tabs>
              <w:spacing w:line="248" w:lineRule="exact"/>
            </w:pPr>
            <w:r w:rsidRPr="002C38CC">
              <w:t>код ЄДРПОУ 39544699</w:t>
            </w:r>
          </w:p>
          <w:p w14:paraId="55F615F0" w14:textId="77777777" w:rsidR="009153CE" w:rsidRPr="002C38CC" w:rsidRDefault="009153CE" w:rsidP="009153CE">
            <w:pPr>
              <w:widowControl w:val="0"/>
              <w:tabs>
                <w:tab w:val="left" w:pos="3809"/>
              </w:tabs>
              <w:autoSpaceDE w:val="0"/>
              <w:autoSpaceDN w:val="0"/>
              <w:spacing w:line="248" w:lineRule="exact"/>
              <w:rPr>
                <w:rFonts w:eastAsia="Times New Roman"/>
                <w:spacing w:val="1"/>
                <w:sz w:val="22"/>
                <w:szCs w:val="22"/>
              </w:rPr>
            </w:pPr>
            <w:r w:rsidRPr="002C38CC">
              <w:rPr>
                <w:rFonts w:eastAsia="Times New Roman"/>
                <w:sz w:val="22"/>
                <w:szCs w:val="22"/>
              </w:rPr>
              <w:t>Місцезнаходження Банку:</w:t>
            </w:r>
            <w:r w:rsidRPr="002C38CC">
              <w:rPr>
                <w:rFonts w:eastAsia="Times New Roman"/>
                <w:spacing w:val="1"/>
                <w:sz w:val="22"/>
                <w:szCs w:val="22"/>
              </w:rPr>
              <w:t xml:space="preserve"> </w:t>
            </w:r>
          </w:p>
          <w:p w14:paraId="5CB47818" w14:textId="77777777" w:rsidR="009153CE" w:rsidRPr="002C38CC" w:rsidRDefault="009153CE" w:rsidP="009153CE">
            <w:pPr>
              <w:rPr>
                <w:sz w:val="22"/>
                <w:szCs w:val="22"/>
              </w:rPr>
            </w:pPr>
            <w:r w:rsidRPr="002C38CC">
              <w:rPr>
                <w:rFonts w:eastAsia="Calibri"/>
                <w:sz w:val="22"/>
                <w:szCs w:val="22"/>
              </w:rPr>
              <w:t>вул. Кудрявський узвіз, 2, м. Київ, 04053</w:t>
            </w:r>
          </w:p>
          <w:p w14:paraId="12701DBE" w14:textId="77777777" w:rsidR="009153CE" w:rsidRPr="002C38CC" w:rsidRDefault="009153CE" w:rsidP="009153CE">
            <w:pPr>
              <w:rPr>
                <w:rFonts w:eastAsia="Calibri"/>
                <w:sz w:val="22"/>
                <w:szCs w:val="22"/>
              </w:rPr>
            </w:pPr>
            <w:r w:rsidRPr="002C38CC">
              <w:rPr>
                <w:rFonts w:eastAsia="Calibri"/>
                <w:sz w:val="22"/>
                <w:szCs w:val="22"/>
              </w:rPr>
              <w:t xml:space="preserve">Адреса для листування Банку: </w:t>
            </w:r>
          </w:p>
          <w:p w14:paraId="7231C083" w14:textId="40635841" w:rsidR="009153CE" w:rsidRPr="002C38CC" w:rsidRDefault="009153CE" w:rsidP="009153CE">
            <w:pPr>
              <w:rPr>
                <w:rFonts w:eastAsia="Calibri"/>
                <w:sz w:val="22"/>
                <w:szCs w:val="22"/>
              </w:rPr>
            </w:pPr>
            <w:r w:rsidRPr="002C38CC">
              <w:rPr>
                <w:rFonts w:eastAsia="Calibri"/>
                <w:sz w:val="22"/>
                <w:szCs w:val="22"/>
              </w:rPr>
              <w:t xml:space="preserve">бул. Лесі Українки, 30 </w:t>
            </w:r>
            <w:r w:rsidR="00512498" w:rsidRPr="002C38CC">
              <w:rPr>
                <w:rFonts w:eastAsia="Calibri"/>
                <w:sz w:val="22"/>
                <w:szCs w:val="22"/>
                <w:lang w:val="uk-UA"/>
              </w:rPr>
              <w:t>В</w:t>
            </w:r>
            <w:r w:rsidRPr="002C38CC">
              <w:rPr>
                <w:rFonts w:eastAsia="Calibri"/>
                <w:sz w:val="22"/>
                <w:szCs w:val="22"/>
              </w:rPr>
              <w:t>, м. Київ, 01133</w:t>
            </w:r>
          </w:p>
          <w:p w14:paraId="424FBACA" w14:textId="77777777" w:rsidR="00EB2405" w:rsidRPr="002C38CC" w:rsidRDefault="009153CE" w:rsidP="00F551DD">
            <w:pPr>
              <w:pStyle w:val="TableParagraph"/>
              <w:tabs>
                <w:tab w:val="left" w:pos="3809"/>
              </w:tabs>
              <w:spacing w:line="248" w:lineRule="exact"/>
            </w:pPr>
            <w:r w:rsidRPr="002C38CC">
              <w:t xml:space="preserve">Код </w:t>
            </w:r>
            <w:r w:rsidRPr="002C38CC">
              <w:rPr>
                <w:lang w:val="en-US"/>
              </w:rPr>
              <w:t>ID</w:t>
            </w:r>
            <w:r w:rsidRPr="002C38CC">
              <w:rPr>
                <w:lang w:val="ru-RU"/>
              </w:rPr>
              <w:t xml:space="preserve"> </w:t>
            </w:r>
            <w:r w:rsidRPr="002C38CC">
              <w:t>НБУ 339050</w:t>
            </w:r>
          </w:p>
          <w:p w14:paraId="2AD3988D" w14:textId="77777777" w:rsidR="00512498" w:rsidRPr="002C38CC" w:rsidRDefault="00512498" w:rsidP="00F551DD">
            <w:pPr>
              <w:pStyle w:val="TableParagraph"/>
              <w:tabs>
                <w:tab w:val="left" w:pos="3809"/>
              </w:tabs>
              <w:spacing w:line="248" w:lineRule="exact"/>
            </w:pPr>
          </w:p>
          <w:p w14:paraId="2ACF877E" w14:textId="77777777" w:rsidR="00512498" w:rsidRPr="002C38CC" w:rsidRDefault="00512498" w:rsidP="00512498">
            <w:pPr>
              <w:contextualSpacing/>
              <w:rPr>
                <w:rFonts w:eastAsia="Calibri"/>
                <w:sz w:val="22"/>
                <w:szCs w:val="22"/>
              </w:rPr>
            </w:pPr>
            <w:r w:rsidRPr="002C38CC">
              <w:rPr>
                <w:rFonts w:eastAsia="Calibri"/>
                <w:sz w:val="22"/>
                <w:szCs w:val="22"/>
              </w:rPr>
              <w:t>Від Банку</w:t>
            </w:r>
          </w:p>
          <w:p w14:paraId="768DC376" w14:textId="77777777" w:rsidR="00512498" w:rsidRPr="002C38CC" w:rsidRDefault="00512498" w:rsidP="00512498">
            <w:pPr>
              <w:contextualSpacing/>
              <w:rPr>
                <w:b/>
                <w:sz w:val="22"/>
                <w:szCs w:val="22"/>
              </w:rPr>
            </w:pPr>
            <w:r w:rsidRPr="002C38CC">
              <w:rPr>
                <w:b/>
                <w:sz w:val="22"/>
                <w:szCs w:val="22"/>
              </w:rPr>
              <w:t xml:space="preserve">__________________ </w:t>
            </w:r>
          </w:p>
          <w:p w14:paraId="37908C24" w14:textId="77777777" w:rsidR="00512498" w:rsidRPr="002C38CC" w:rsidRDefault="00512498" w:rsidP="00512498">
            <w:pPr>
              <w:contextualSpacing/>
              <w:rPr>
                <w:sz w:val="22"/>
                <w:szCs w:val="22"/>
              </w:rPr>
            </w:pPr>
            <w:r w:rsidRPr="002C38CC">
              <w:rPr>
                <w:b/>
                <w:sz w:val="22"/>
                <w:szCs w:val="22"/>
              </w:rPr>
              <w:t xml:space="preserve">          </w:t>
            </w:r>
            <w:r w:rsidRPr="002C38CC">
              <w:rPr>
                <w:i/>
                <w:sz w:val="22"/>
                <w:szCs w:val="22"/>
              </w:rPr>
              <w:t>(посада)</w:t>
            </w:r>
            <w:r w:rsidRPr="002C38CC">
              <w:rPr>
                <w:b/>
                <w:sz w:val="22"/>
                <w:szCs w:val="22"/>
              </w:rPr>
              <w:t xml:space="preserve">                                </w:t>
            </w:r>
          </w:p>
          <w:p w14:paraId="3F5D07BC" w14:textId="77777777" w:rsidR="00512498" w:rsidRPr="002C38CC" w:rsidRDefault="00512498" w:rsidP="00512498">
            <w:pPr>
              <w:contextualSpacing/>
              <w:rPr>
                <w:sz w:val="22"/>
                <w:szCs w:val="22"/>
              </w:rPr>
            </w:pPr>
            <w:r w:rsidRPr="002C38CC">
              <w:rPr>
                <w:b/>
                <w:sz w:val="22"/>
                <w:szCs w:val="22"/>
              </w:rPr>
              <w:t>_____________________    /__________________/</w:t>
            </w:r>
          </w:p>
          <w:p w14:paraId="171E2E09" w14:textId="6EFE9C26" w:rsidR="00512498" w:rsidRPr="002C38CC" w:rsidRDefault="00512498" w:rsidP="00512498">
            <w:pPr>
              <w:pStyle w:val="TableParagraph"/>
              <w:tabs>
                <w:tab w:val="left" w:pos="3809"/>
              </w:tabs>
              <w:spacing w:line="248" w:lineRule="exact"/>
            </w:pPr>
            <w:r w:rsidRPr="002C38CC">
              <w:t xml:space="preserve">        </w:t>
            </w:r>
            <w:r w:rsidRPr="002C38CC">
              <w:rPr>
                <w:i/>
              </w:rPr>
              <w:t>М.П.        підпис                            (ПІБ)</w:t>
            </w:r>
          </w:p>
        </w:tc>
        <w:tc>
          <w:tcPr>
            <w:tcW w:w="5389" w:type="dxa"/>
            <w:gridSpan w:val="4"/>
            <w:tcBorders>
              <w:top w:val="single" w:sz="4" w:space="0" w:color="auto"/>
            </w:tcBorders>
            <w:shd w:val="clear" w:color="auto" w:fill="auto"/>
          </w:tcPr>
          <w:p w14:paraId="01AFE31F" w14:textId="542DC152" w:rsidR="00EB2405" w:rsidRPr="002C38CC" w:rsidRDefault="00EB2405" w:rsidP="00764E6A">
            <w:pPr>
              <w:tabs>
                <w:tab w:val="left" w:pos="7740"/>
              </w:tabs>
              <w:rPr>
                <w:sz w:val="22"/>
                <w:szCs w:val="22"/>
                <w:lang w:val="uk-UA"/>
              </w:rPr>
            </w:pPr>
          </w:p>
          <w:p w14:paraId="4ED9F9CF" w14:textId="77777777" w:rsidR="009153CE" w:rsidRPr="002C38CC" w:rsidRDefault="009153CE" w:rsidP="009153CE">
            <w:pPr>
              <w:tabs>
                <w:tab w:val="left" w:pos="7740"/>
              </w:tabs>
              <w:rPr>
                <w:sz w:val="22"/>
                <w:szCs w:val="22"/>
                <w:lang w:val="uk-UA"/>
              </w:rPr>
            </w:pPr>
            <w:r w:rsidRPr="002C38CC">
              <w:rPr>
                <w:sz w:val="22"/>
                <w:szCs w:val="22"/>
                <w:lang w:val="uk-UA"/>
              </w:rPr>
              <w:t>Місцезнаходження відділення:</w:t>
            </w:r>
          </w:p>
          <w:p w14:paraId="1B515085" w14:textId="77777777" w:rsidR="009153CE" w:rsidRPr="002C38CC" w:rsidRDefault="009153CE" w:rsidP="009153CE">
            <w:pPr>
              <w:tabs>
                <w:tab w:val="left" w:pos="7740"/>
              </w:tabs>
              <w:rPr>
                <w:sz w:val="22"/>
                <w:szCs w:val="22"/>
                <w:lang w:val="uk-UA"/>
              </w:rPr>
            </w:pPr>
            <w:r w:rsidRPr="002C38CC">
              <w:rPr>
                <w:sz w:val="22"/>
                <w:szCs w:val="22"/>
                <w:lang w:val="uk-UA"/>
              </w:rPr>
              <w:t>____________________</w:t>
            </w:r>
          </w:p>
          <w:p w14:paraId="49825F38" w14:textId="198ABB63" w:rsidR="009153CE" w:rsidRPr="002C38CC" w:rsidRDefault="009153CE" w:rsidP="009153CE">
            <w:pPr>
              <w:tabs>
                <w:tab w:val="left" w:pos="7740"/>
              </w:tabs>
              <w:rPr>
                <w:sz w:val="22"/>
                <w:szCs w:val="22"/>
                <w:lang w:val="uk-UA"/>
              </w:rPr>
            </w:pPr>
            <w:r w:rsidRPr="002C38CC">
              <w:rPr>
                <w:i/>
                <w:sz w:val="22"/>
                <w:szCs w:val="22"/>
                <w:lang w:val="uk-UA"/>
              </w:rPr>
              <w:t>(назва та/або № та місцезнаходження відділення)</w:t>
            </w:r>
          </w:p>
        </w:tc>
      </w:tr>
    </w:tbl>
    <w:p w14:paraId="6AA67663" w14:textId="77777777" w:rsidR="00DE5030" w:rsidRPr="002C38CC" w:rsidRDefault="00DE5030" w:rsidP="00585716">
      <w:pPr>
        <w:rPr>
          <w:sz w:val="22"/>
          <w:szCs w:val="22"/>
          <w:lang w:val="uk-UA"/>
        </w:rPr>
      </w:pPr>
    </w:p>
    <w:sectPr w:rsidR="00DE5030" w:rsidRPr="002C38CC">
      <w:headerReference w:type="default" r:id="rId18"/>
      <w:footerReference w:type="default" r:id="rId19"/>
      <w:pgSz w:w="11906" w:h="16838"/>
      <w:pgMar w:top="284" w:right="340" w:bottom="284" w:left="340" w:header="285"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E9BF8" w14:textId="77777777" w:rsidR="00151348" w:rsidRDefault="00151348" w:rsidP="00EB2405">
      <w:r>
        <w:separator/>
      </w:r>
    </w:p>
  </w:endnote>
  <w:endnote w:type="continuationSeparator" w:id="0">
    <w:p w14:paraId="75208DCA" w14:textId="77777777" w:rsidR="00151348" w:rsidRDefault="00151348" w:rsidP="00EB2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22B3D" w14:textId="27BFEC6A" w:rsidR="00151348" w:rsidRPr="00812BAB" w:rsidRDefault="00151348">
    <w:pPr>
      <w:pStyle w:val="a5"/>
      <w:jc w:val="right"/>
      <w:rPr>
        <w:sz w:val="22"/>
        <w:szCs w:val="22"/>
      </w:rPr>
    </w:pPr>
    <w:r w:rsidRPr="00812BAB">
      <w:rPr>
        <w:sz w:val="22"/>
        <w:szCs w:val="22"/>
      </w:rPr>
      <w:fldChar w:fldCharType="begin"/>
    </w:r>
    <w:r w:rsidRPr="00812BAB">
      <w:rPr>
        <w:sz w:val="22"/>
        <w:szCs w:val="22"/>
      </w:rPr>
      <w:instrText>PAGE   \* MERGEFORMAT</w:instrText>
    </w:r>
    <w:r w:rsidRPr="00812BAB">
      <w:rPr>
        <w:sz w:val="22"/>
        <w:szCs w:val="22"/>
      </w:rPr>
      <w:fldChar w:fldCharType="separate"/>
    </w:r>
    <w:r w:rsidR="00333711">
      <w:rPr>
        <w:noProof/>
        <w:sz w:val="22"/>
        <w:szCs w:val="22"/>
      </w:rPr>
      <w:t>1</w:t>
    </w:r>
    <w:r w:rsidRPr="00812BAB">
      <w:rPr>
        <w:sz w:val="22"/>
        <w:szCs w:val="22"/>
      </w:rPr>
      <w:fldChar w:fldCharType="end"/>
    </w:r>
  </w:p>
  <w:p w14:paraId="1ED1A34C" w14:textId="58A43E9B" w:rsidR="00151348" w:rsidRDefault="00151348" w:rsidP="009153CE">
    <w:pPr>
      <w:pStyle w:val="a5"/>
      <w:pBdr>
        <w:top w:val="thickThinMediumGap" w:sz="24" w:space="0" w:color="auto"/>
      </w:pBdr>
      <w:tabs>
        <w:tab w:val="left" w:pos="6237"/>
      </w:tabs>
    </w:pPr>
    <w:r w:rsidRPr="00682313">
      <w:rPr>
        <w:sz w:val="20"/>
        <w:szCs w:val="20"/>
      </w:rPr>
      <w:t>Підпис уповноважено</w:t>
    </w:r>
    <w:r w:rsidRPr="00682313">
      <w:rPr>
        <w:sz w:val="20"/>
        <w:szCs w:val="20"/>
        <w:lang w:val="uk-UA"/>
      </w:rPr>
      <w:t>ї особи</w:t>
    </w:r>
    <w:r w:rsidRPr="00682313">
      <w:rPr>
        <w:sz w:val="20"/>
        <w:szCs w:val="20"/>
      </w:rPr>
      <w:t xml:space="preserve"> Банку____________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0DCC8" w14:textId="77777777" w:rsidR="00151348" w:rsidRDefault="00151348" w:rsidP="00EB2405">
      <w:r>
        <w:separator/>
      </w:r>
    </w:p>
  </w:footnote>
  <w:footnote w:type="continuationSeparator" w:id="0">
    <w:p w14:paraId="115F6CDB" w14:textId="77777777" w:rsidR="00151348" w:rsidRDefault="00151348" w:rsidP="00EB2405">
      <w:r>
        <w:continuationSeparator/>
      </w:r>
    </w:p>
  </w:footnote>
  <w:footnote w:id="1">
    <w:p w14:paraId="19D33972" w14:textId="75FD74CB" w:rsidR="00151348" w:rsidRPr="00570720" w:rsidRDefault="00151348" w:rsidP="00C82D39">
      <w:pPr>
        <w:pStyle w:val="af9"/>
        <w:jc w:val="both"/>
      </w:pPr>
      <w:r w:rsidRPr="00570720">
        <w:rPr>
          <w:rStyle w:val="af8"/>
        </w:rPr>
        <w:footnoteRef/>
      </w:r>
      <w:r w:rsidRPr="00570720">
        <w:t xml:space="preserve"> </w:t>
      </w:r>
      <w:r w:rsidRPr="00C82D39">
        <w:rPr>
          <w:sz w:val="22"/>
          <w:szCs w:val="22"/>
        </w:rPr>
        <w:t>довідка про систему гарантування вкладів фізичних осіб не надається суб’єктам господарювання – юридичним особам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98C6C" w14:textId="77777777" w:rsidR="00151348" w:rsidRDefault="00151348">
    <w:pPr>
      <w:pStyle w:val="a3"/>
      <w:pBdr>
        <w:bottom w:val="thinThickMediumGap" w:sz="24" w:space="0" w:color="auto"/>
      </w:pBdr>
      <w:jc w:val="center"/>
      <w:rPr>
        <w:b/>
        <w:lang w:val="uk-UA"/>
      </w:rPr>
    </w:pPr>
    <w:bookmarkStart w:id="7" w:name="_Hlk215292294"/>
    <w:bookmarkStart w:id="8" w:name="_Hlk215292295"/>
    <w:bookmarkStart w:id="9" w:name="_Hlk215292296"/>
    <w:bookmarkStart w:id="10" w:name="_Hlk215292307"/>
    <w:bookmarkStart w:id="11" w:name="_Hlk215292308"/>
    <w:bookmarkStart w:id="12" w:name="_Hlk215292309"/>
    <w:r>
      <w:rPr>
        <w:b/>
      </w:rPr>
      <w:t>А</w:t>
    </w:r>
    <w:r>
      <w:rPr>
        <w:b/>
        <w:lang w:val="uk-UA"/>
      </w:rPr>
      <w:t>Т</w:t>
    </w:r>
    <w:r>
      <w:rPr>
        <w:b/>
      </w:rPr>
      <w:t xml:space="preserve"> «</w:t>
    </w:r>
    <w:bookmarkEnd w:id="7"/>
    <w:bookmarkEnd w:id="8"/>
    <w:bookmarkEnd w:id="9"/>
    <w:bookmarkEnd w:id="10"/>
    <w:bookmarkEnd w:id="11"/>
    <w:bookmarkEnd w:id="12"/>
    <w:r>
      <w:rPr>
        <w:b/>
        <w:lang w:val="uk-UA"/>
      </w:rPr>
      <w:t>КРИСТАЛБАНК</w:t>
    </w:r>
    <w:r>
      <w:rPr>
        <w:b/>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C2D7E"/>
    <w:multiLevelType w:val="hybridMultilevel"/>
    <w:tmpl w:val="C0BA50B4"/>
    <w:lvl w:ilvl="0" w:tplc="84D457EE">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1" w15:restartNumberingAfterBreak="0">
    <w:nsid w:val="01DC10FF"/>
    <w:multiLevelType w:val="hybridMultilevel"/>
    <w:tmpl w:val="90885152"/>
    <w:lvl w:ilvl="0" w:tplc="326CC3C6">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2" w15:restartNumberingAfterBreak="0">
    <w:nsid w:val="04666FAC"/>
    <w:multiLevelType w:val="hybridMultilevel"/>
    <w:tmpl w:val="E258EFAE"/>
    <w:lvl w:ilvl="0" w:tplc="BD4ED4D4">
      <w:numFmt w:val="bullet"/>
      <w:lvlText w:val=""/>
      <w:lvlJc w:val="left"/>
      <w:pPr>
        <w:ind w:left="808" w:hanging="360"/>
      </w:pPr>
      <w:rPr>
        <w:rFonts w:ascii="Symbol" w:eastAsia="Symbol" w:hAnsi="Symbol" w:cs="Symbol" w:hint="default"/>
        <w:w w:val="99"/>
        <w:sz w:val="20"/>
        <w:szCs w:val="20"/>
        <w:lang w:val="ru-RU" w:eastAsia="ru-RU" w:bidi="ru-RU"/>
      </w:rPr>
    </w:lvl>
    <w:lvl w:ilvl="1" w:tplc="04220003" w:tentative="1">
      <w:start w:val="1"/>
      <w:numFmt w:val="bullet"/>
      <w:lvlText w:val="o"/>
      <w:lvlJc w:val="left"/>
      <w:pPr>
        <w:ind w:left="1528" w:hanging="360"/>
      </w:pPr>
      <w:rPr>
        <w:rFonts w:ascii="Courier New" w:hAnsi="Courier New" w:cs="Courier New" w:hint="default"/>
      </w:rPr>
    </w:lvl>
    <w:lvl w:ilvl="2" w:tplc="04220005" w:tentative="1">
      <w:start w:val="1"/>
      <w:numFmt w:val="bullet"/>
      <w:lvlText w:val=""/>
      <w:lvlJc w:val="left"/>
      <w:pPr>
        <w:ind w:left="2248" w:hanging="360"/>
      </w:pPr>
      <w:rPr>
        <w:rFonts w:ascii="Wingdings" w:hAnsi="Wingdings" w:hint="default"/>
      </w:rPr>
    </w:lvl>
    <w:lvl w:ilvl="3" w:tplc="04220001" w:tentative="1">
      <w:start w:val="1"/>
      <w:numFmt w:val="bullet"/>
      <w:lvlText w:val=""/>
      <w:lvlJc w:val="left"/>
      <w:pPr>
        <w:ind w:left="2968" w:hanging="360"/>
      </w:pPr>
      <w:rPr>
        <w:rFonts w:ascii="Symbol" w:hAnsi="Symbol" w:hint="default"/>
      </w:rPr>
    </w:lvl>
    <w:lvl w:ilvl="4" w:tplc="04220003" w:tentative="1">
      <w:start w:val="1"/>
      <w:numFmt w:val="bullet"/>
      <w:lvlText w:val="o"/>
      <w:lvlJc w:val="left"/>
      <w:pPr>
        <w:ind w:left="3688" w:hanging="360"/>
      </w:pPr>
      <w:rPr>
        <w:rFonts w:ascii="Courier New" w:hAnsi="Courier New" w:cs="Courier New" w:hint="default"/>
      </w:rPr>
    </w:lvl>
    <w:lvl w:ilvl="5" w:tplc="04220005" w:tentative="1">
      <w:start w:val="1"/>
      <w:numFmt w:val="bullet"/>
      <w:lvlText w:val=""/>
      <w:lvlJc w:val="left"/>
      <w:pPr>
        <w:ind w:left="4408" w:hanging="360"/>
      </w:pPr>
      <w:rPr>
        <w:rFonts w:ascii="Wingdings" w:hAnsi="Wingdings" w:hint="default"/>
      </w:rPr>
    </w:lvl>
    <w:lvl w:ilvl="6" w:tplc="04220001" w:tentative="1">
      <w:start w:val="1"/>
      <w:numFmt w:val="bullet"/>
      <w:lvlText w:val=""/>
      <w:lvlJc w:val="left"/>
      <w:pPr>
        <w:ind w:left="5128" w:hanging="360"/>
      </w:pPr>
      <w:rPr>
        <w:rFonts w:ascii="Symbol" w:hAnsi="Symbol" w:hint="default"/>
      </w:rPr>
    </w:lvl>
    <w:lvl w:ilvl="7" w:tplc="04220003" w:tentative="1">
      <w:start w:val="1"/>
      <w:numFmt w:val="bullet"/>
      <w:lvlText w:val="o"/>
      <w:lvlJc w:val="left"/>
      <w:pPr>
        <w:ind w:left="5848" w:hanging="360"/>
      </w:pPr>
      <w:rPr>
        <w:rFonts w:ascii="Courier New" w:hAnsi="Courier New" w:cs="Courier New" w:hint="default"/>
      </w:rPr>
    </w:lvl>
    <w:lvl w:ilvl="8" w:tplc="04220005" w:tentative="1">
      <w:start w:val="1"/>
      <w:numFmt w:val="bullet"/>
      <w:lvlText w:val=""/>
      <w:lvlJc w:val="left"/>
      <w:pPr>
        <w:ind w:left="6568" w:hanging="360"/>
      </w:pPr>
      <w:rPr>
        <w:rFonts w:ascii="Wingdings" w:hAnsi="Wingdings" w:hint="default"/>
      </w:rPr>
    </w:lvl>
  </w:abstractNum>
  <w:abstractNum w:abstractNumId="3" w15:restartNumberingAfterBreak="0">
    <w:nsid w:val="12795D1C"/>
    <w:multiLevelType w:val="hybridMultilevel"/>
    <w:tmpl w:val="86B06EFE"/>
    <w:lvl w:ilvl="0" w:tplc="AD2E3E96">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4" w15:restartNumberingAfterBreak="0">
    <w:nsid w:val="28414785"/>
    <w:multiLevelType w:val="hybridMultilevel"/>
    <w:tmpl w:val="16EC0C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56110CF"/>
    <w:multiLevelType w:val="hybridMultilevel"/>
    <w:tmpl w:val="2C6EBEA0"/>
    <w:lvl w:ilvl="0" w:tplc="41F270D8">
      <w:start w:val="1"/>
      <w:numFmt w:val="decimal"/>
      <w:lvlText w:val="%1)"/>
      <w:lvlJc w:val="left"/>
      <w:pPr>
        <w:ind w:left="921"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5F422E0"/>
    <w:multiLevelType w:val="hybridMultilevel"/>
    <w:tmpl w:val="C0BA50B4"/>
    <w:lvl w:ilvl="0" w:tplc="84D457EE">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7" w15:restartNumberingAfterBreak="0">
    <w:nsid w:val="36372520"/>
    <w:multiLevelType w:val="hybridMultilevel"/>
    <w:tmpl w:val="BC267582"/>
    <w:lvl w:ilvl="0" w:tplc="EB9ECE52">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8" w15:restartNumberingAfterBreak="0">
    <w:nsid w:val="36B15DD4"/>
    <w:multiLevelType w:val="hybridMultilevel"/>
    <w:tmpl w:val="86B06EFE"/>
    <w:lvl w:ilvl="0" w:tplc="AD2E3E96">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9" w15:restartNumberingAfterBreak="0">
    <w:nsid w:val="37882A94"/>
    <w:multiLevelType w:val="multilevel"/>
    <w:tmpl w:val="560208DC"/>
    <w:lvl w:ilvl="0">
      <w:start w:val="1"/>
      <w:numFmt w:val="bullet"/>
      <w:lvlText w:val=""/>
      <w:lvlJc w:val="left"/>
      <w:pPr>
        <w:ind w:left="720" w:hanging="360"/>
      </w:pPr>
      <w:rPr>
        <w:rFonts w:ascii="Wingdings" w:hAnsi="Wingdings" w:cs="Wingdings" w:hint="default"/>
        <w:lang w:val="ru-RU"/>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 w15:restartNumberingAfterBreak="0">
    <w:nsid w:val="410218EB"/>
    <w:multiLevelType w:val="hybridMultilevel"/>
    <w:tmpl w:val="86B06EFE"/>
    <w:lvl w:ilvl="0" w:tplc="AD2E3E96">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11" w15:restartNumberingAfterBreak="0">
    <w:nsid w:val="45046DC9"/>
    <w:multiLevelType w:val="hybridMultilevel"/>
    <w:tmpl w:val="A1BAFCFE"/>
    <w:lvl w:ilvl="0" w:tplc="BD4ED4D4">
      <w:numFmt w:val="bullet"/>
      <w:lvlText w:val=""/>
      <w:lvlJc w:val="left"/>
      <w:pPr>
        <w:ind w:left="720" w:hanging="360"/>
      </w:pPr>
      <w:rPr>
        <w:rFonts w:ascii="Symbol" w:eastAsia="Symbol" w:hAnsi="Symbol" w:cs="Symbol" w:hint="default"/>
        <w:w w:val="99"/>
        <w:sz w:val="20"/>
        <w:szCs w:val="20"/>
        <w:lang w:val="ru-RU" w:eastAsia="ru-RU" w:bidi="ru-RU"/>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60630ED0"/>
    <w:multiLevelType w:val="hybridMultilevel"/>
    <w:tmpl w:val="C72A255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5B17EE2"/>
    <w:multiLevelType w:val="hybridMultilevel"/>
    <w:tmpl w:val="C0BA50B4"/>
    <w:lvl w:ilvl="0" w:tplc="84D457EE">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14" w15:restartNumberingAfterBreak="0">
    <w:nsid w:val="787E4439"/>
    <w:multiLevelType w:val="hybridMultilevel"/>
    <w:tmpl w:val="BC267582"/>
    <w:lvl w:ilvl="0" w:tplc="EB9ECE52">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num w:numId="1">
    <w:abstractNumId w:val="14"/>
  </w:num>
  <w:num w:numId="2">
    <w:abstractNumId w:val="9"/>
  </w:num>
  <w:num w:numId="3">
    <w:abstractNumId w:val="1"/>
  </w:num>
  <w:num w:numId="4">
    <w:abstractNumId w:val="11"/>
  </w:num>
  <w:num w:numId="5">
    <w:abstractNumId w:val="2"/>
  </w:num>
  <w:num w:numId="6">
    <w:abstractNumId w:val="12"/>
  </w:num>
  <w:num w:numId="7">
    <w:abstractNumId w:val="5"/>
  </w:num>
  <w:num w:numId="8">
    <w:abstractNumId w:val="4"/>
  </w:num>
  <w:num w:numId="9">
    <w:abstractNumId w:val="7"/>
  </w:num>
  <w:num w:numId="10">
    <w:abstractNumId w:val="10"/>
  </w:num>
  <w:num w:numId="11">
    <w:abstractNumId w:val="0"/>
  </w:num>
  <w:num w:numId="12">
    <w:abstractNumId w:val="8"/>
  </w:num>
  <w:num w:numId="13">
    <w:abstractNumId w:val="6"/>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405"/>
    <w:rsid w:val="00001E7C"/>
    <w:rsid w:val="000368D2"/>
    <w:rsid w:val="00037B7B"/>
    <w:rsid w:val="000E6ECF"/>
    <w:rsid w:val="0011379B"/>
    <w:rsid w:val="00144C3D"/>
    <w:rsid w:val="00151348"/>
    <w:rsid w:val="001642E4"/>
    <w:rsid w:val="001759FD"/>
    <w:rsid w:val="001F56C4"/>
    <w:rsid w:val="002102FF"/>
    <w:rsid w:val="00230F13"/>
    <w:rsid w:val="002407C6"/>
    <w:rsid w:val="002C38CC"/>
    <w:rsid w:val="00307450"/>
    <w:rsid w:val="00332B88"/>
    <w:rsid w:val="00333711"/>
    <w:rsid w:val="00343B1D"/>
    <w:rsid w:val="003527E4"/>
    <w:rsid w:val="00381077"/>
    <w:rsid w:val="003A51D4"/>
    <w:rsid w:val="003B4B0F"/>
    <w:rsid w:val="003D4F46"/>
    <w:rsid w:val="00402EBB"/>
    <w:rsid w:val="004355AE"/>
    <w:rsid w:val="0049081D"/>
    <w:rsid w:val="00497363"/>
    <w:rsid w:val="004D048A"/>
    <w:rsid w:val="00512498"/>
    <w:rsid w:val="00563D9A"/>
    <w:rsid w:val="0056798B"/>
    <w:rsid w:val="00570720"/>
    <w:rsid w:val="005761A9"/>
    <w:rsid w:val="00585716"/>
    <w:rsid w:val="005F1BC6"/>
    <w:rsid w:val="006011E3"/>
    <w:rsid w:val="00624496"/>
    <w:rsid w:val="00703E1E"/>
    <w:rsid w:val="00764E6A"/>
    <w:rsid w:val="00780257"/>
    <w:rsid w:val="007A6289"/>
    <w:rsid w:val="008041A3"/>
    <w:rsid w:val="00812BAB"/>
    <w:rsid w:val="0089359F"/>
    <w:rsid w:val="008950D5"/>
    <w:rsid w:val="008A7016"/>
    <w:rsid w:val="009153CE"/>
    <w:rsid w:val="009161C5"/>
    <w:rsid w:val="009252C1"/>
    <w:rsid w:val="0092763E"/>
    <w:rsid w:val="009332B3"/>
    <w:rsid w:val="00974061"/>
    <w:rsid w:val="00981A77"/>
    <w:rsid w:val="00993F64"/>
    <w:rsid w:val="009D6496"/>
    <w:rsid w:val="00A13743"/>
    <w:rsid w:val="00A351EF"/>
    <w:rsid w:val="00A46BC1"/>
    <w:rsid w:val="00A520E6"/>
    <w:rsid w:val="00A73D63"/>
    <w:rsid w:val="00AE735B"/>
    <w:rsid w:val="00AF3157"/>
    <w:rsid w:val="00AF7AF3"/>
    <w:rsid w:val="00B050CD"/>
    <w:rsid w:val="00B27DBC"/>
    <w:rsid w:val="00B8455A"/>
    <w:rsid w:val="00BD0EEE"/>
    <w:rsid w:val="00C20CBA"/>
    <w:rsid w:val="00C51656"/>
    <w:rsid w:val="00C67B48"/>
    <w:rsid w:val="00C75329"/>
    <w:rsid w:val="00C82D39"/>
    <w:rsid w:val="00D14BFD"/>
    <w:rsid w:val="00D4277A"/>
    <w:rsid w:val="00D42DE0"/>
    <w:rsid w:val="00D4741E"/>
    <w:rsid w:val="00D50BEF"/>
    <w:rsid w:val="00D63A58"/>
    <w:rsid w:val="00DC2424"/>
    <w:rsid w:val="00DE5030"/>
    <w:rsid w:val="00E35BC7"/>
    <w:rsid w:val="00E4695B"/>
    <w:rsid w:val="00E97B4A"/>
    <w:rsid w:val="00EB2405"/>
    <w:rsid w:val="00EE54E2"/>
    <w:rsid w:val="00F05BB9"/>
    <w:rsid w:val="00F11E95"/>
    <w:rsid w:val="00F551DD"/>
    <w:rsid w:val="00F82F5B"/>
    <w:rsid w:val="00FF30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A0690"/>
  <w15:chartTrackingRefBased/>
  <w15:docId w15:val="{9EABD2E7-D1CF-44F4-8EB2-58923110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405"/>
    <w:pPr>
      <w:spacing w:after="0" w:line="240" w:lineRule="auto"/>
    </w:pPr>
    <w:rPr>
      <w:rFonts w:ascii="Times New Roman" w:eastAsia="MS Mincho" w:hAnsi="Times New Roman" w:cs="Times New Roman"/>
      <w:sz w:val="24"/>
      <w:szCs w:val="24"/>
      <w:lang w:val="ru-RU" w:eastAsia="ja-JP"/>
    </w:rPr>
  </w:style>
  <w:style w:type="paragraph" w:styleId="1">
    <w:name w:val="heading 1"/>
    <w:basedOn w:val="a"/>
    <w:next w:val="a"/>
    <w:link w:val="10"/>
    <w:uiPriority w:val="9"/>
    <w:qFormat/>
    <w:rsid w:val="00EB2405"/>
    <w:pPr>
      <w:keepNext/>
      <w:outlineLvl w:val="0"/>
    </w:pPr>
    <w:rPr>
      <w:rFonts w:eastAsia="Times New Roman"/>
      <w:b/>
      <w:bCs/>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2405"/>
    <w:pPr>
      <w:tabs>
        <w:tab w:val="center" w:pos="4819"/>
        <w:tab w:val="right" w:pos="9639"/>
      </w:tabs>
    </w:pPr>
  </w:style>
  <w:style w:type="character" w:customStyle="1" w:styleId="a4">
    <w:name w:val="Верхній колонтитул Знак"/>
    <w:basedOn w:val="a0"/>
    <w:link w:val="a3"/>
    <w:uiPriority w:val="99"/>
    <w:rsid w:val="00EB2405"/>
  </w:style>
  <w:style w:type="paragraph" w:styleId="a5">
    <w:name w:val="footer"/>
    <w:basedOn w:val="a"/>
    <w:link w:val="a6"/>
    <w:uiPriority w:val="99"/>
    <w:unhideWhenUsed/>
    <w:rsid w:val="00EB2405"/>
    <w:pPr>
      <w:tabs>
        <w:tab w:val="center" w:pos="4819"/>
        <w:tab w:val="right" w:pos="9639"/>
      </w:tabs>
    </w:pPr>
  </w:style>
  <w:style w:type="character" w:customStyle="1" w:styleId="a6">
    <w:name w:val="Нижній колонтитул Знак"/>
    <w:basedOn w:val="a0"/>
    <w:link w:val="a5"/>
    <w:uiPriority w:val="99"/>
    <w:rsid w:val="00EB2405"/>
  </w:style>
  <w:style w:type="character" w:customStyle="1" w:styleId="10">
    <w:name w:val="Заголовок 1 Знак"/>
    <w:basedOn w:val="a0"/>
    <w:link w:val="1"/>
    <w:uiPriority w:val="9"/>
    <w:rsid w:val="00EB2405"/>
    <w:rPr>
      <w:rFonts w:ascii="Times New Roman" w:eastAsia="Times New Roman" w:hAnsi="Times New Roman" w:cs="Times New Roman"/>
      <w:b/>
      <w:bCs/>
      <w:sz w:val="24"/>
      <w:szCs w:val="24"/>
      <w:lang w:eastAsia="ru-RU"/>
    </w:rPr>
  </w:style>
  <w:style w:type="character" w:styleId="a7">
    <w:name w:val="Hyperlink"/>
    <w:rsid w:val="00EB2405"/>
    <w:rPr>
      <w:color w:val="0000FF"/>
      <w:u w:val="single"/>
    </w:rPr>
  </w:style>
  <w:style w:type="paragraph" w:styleId="a8">
    <w:name w:val="Body Text"/>
    <w:basedOn w:val="a"/>
    <w:link w:val="a9"/>
    <w:rsid w:val="00EB2405"/>
    <w:pPr>
      <w:spacing w:after="120"/>
    </w:pPr>
    <w:rPr>
      <w:rFonts w:eastAsia="Times New Roman"/>
      <w:lang w:val="uk-UA" w:eastAsia="ru-RU"/>
    </w:rPr>
  </w:style>
  <w:style w:type="character" w:customStyle="1" w:styleId="a9">
    <w:name w:val="Основний текст Знак"/>
    <w:basedOn w:val="a0"/>
    <w:link w:val="a8"/>
    <w:rsid w:val="00EB2405"/>
    <w:rPr>
      <w:rFonts w:ascii="Times New Roman" w:eastAsia="Times New Roman" w:hAnsi="Times New Roman" w:cs="Times New Roman"/>
      <w:sz w:val="24"/>
      <w:szCs w:val="24"/>
      <w:lang w:eastAsia="ru-RU"/>
    </w:rPr>
  </w:style>
  <w:style w:type="paragraph" w:styleId="aa">
    <w:name w:val="Title"/>
    <w:basedOn w:val="a"/>
    <w:link w:val="ab"/>
    <w:qFormat/>
    <w:rsid w:val="00EB2405"/>
    <w:pPr>
      <w:jc w:val="center"/>
    </w:pPr>
    <w:rPr>
      <w:rFonts w:eastAsia="Times New Roman"/>
      <w:b/>
      <w:bCs/>
      <w:sz w:val="22"/>
      <w:szCs w:val="22"/>
      <w:lang w:val="uk-UA" w:eastAsia="ru-RU"/>
    </w:rPr>
  </w:style>
  <w:style w:type="character" w:customStyle="1" w:styleId="ab">
    <w:name w:val="Назва Знак"/>
    <w:basedOn w:val="a0"/>
    <w:link w:val="aa"/>
    <w:rsid w:val="00EB2405"/>
    <w:rPr>
      <w:rFonts w:ascii="Times New Roman" w:eastAsia="Times New Roman" w:hAnsi="Times New Roman" w:cs="Times New Roman"/>
      <w:b/>
      <w:bCs/>
      <w:lang w:eastAsia="ru-RU"/>
    </w:rPr>
  </w:style>
  <w:style w:type="paragraph" w:customStyle="1" w:styleId="Default">
    <w:name w:val="Default"/>
    <w:rsid w:val="00EB2405"/>
    <w:pPr>
      <w:autoSpaceDE w:val="0"/>
      <w:autoSpaceDN w:val="0"/>
      <w:adjustRightInd w:val="0"/>
      <w:spacing w:after="0" w:line="240" w:lineRule="auto"/>
    </w:pPr>
    <w:rPr>
      <w:rFonts w:ascii="Arial" w:eastAsia="MS Mincho" w:hAnsi="Arial" w:cs="Arial"/>
      <w:color w:val="000000"/>
      <w:sz w:val="24"/>
      <w:szCs w:val="24"/>
      <w:lang w:eastAsia="uk-UA"/>
    </w:rPr>
  </w:style>
  <w:style w:type="paragraph" w:styleId="ac">
    <w:name w:val="Body Text Indent"/>
    <w:basedOn w:val="a"/>
    <w:link w:val="ad"/>
    <w:unhideWhenUsed/>
    <w:rsid w:val="00EB2405"/>
    <w:pPr>
      <w:spacing w:after="120"/>
      <w:ind w:left="283"/>
    </w:pPr>
  </w:style>
  <w:style w:type="character" w:customStyle="1" w:styleId="ad">
    <w:name w:val="Основний текст з відступом Знак"/>
    <w:basedOn w:val="a0"/>
    <w:link w:val="ac"/>
    <w:rsid w:val="00EB2405"/>
    <w:rPr>
      <w:rFonts w:ascii="Times New Roman" w:eastAsia="MS Mincho" w:hAnsi="Times New Roman" w:cs="Times New Roman"/>
      <w:sz w:val="24"/>
      <w:szCs w:val="24"/>
      <w:lang w:val="ru-RU" w:eastAsia="ja-JP"/>
    </w:rPr>
  </w:style>
  <w:style w:type="paragraph" w:styleId="2">
    <w:name w:val="Body Text Indent 2"/>
    <w:basedOn w:val="a"/>
    <w:link w:val="20"/>
    <w:uiPriority w:val="99"/>
    <w:unhideWhenUsed/>
    <w:rsid w:val="00EB2405"/>
    <w:pPr>
      <w:spacing w:after="120" w:line="480" w:lineRule="auto"/>
      <w:ind w:left="283"/>
    </w:pPr>
    <w:rPr>
      <w:rFonts w:eastAsia="Times New Roman"/>
      <w:lang w:eastAsia="ru-RU"/>
    </w:rPr>
  </w:style>
  <w:style w:type="character" w:customStyle="1" w:styleId="20">
    <w:name w:val="Основний текст з відступом 2 Знак"/>
    <w:basedOn w:val="a0"/>
    <w:link w:val="2"/>
    <w:uiPriority w:val="99"/>
    <w:rsid w:val="00EB2405"/>
    <w:rPr>
      <w:rFonts w:ascii="Times New Roman" w:eastAsia="Times New Roman" w:hAnsi="Times New Roman" w:cs="Times New Roman"/>
      <w:sz w:val="24"/>
      <w:szCs w:val="24"/>
      <w:lang w:val="ru-RU" w:eastAsia="ru-RU"/>
    </w:rPr>
  </w:style>
  <w:style w:type="paragraph" w:styleId="ae">
    <w:name w:val="List Paragraph"/>
    <w:aliases w:val="Normal bullet 2"/>
    <w:basedOn w:val="a"/>
    <w:link w:val="af"/>
    <w:uiPriority w:val="34"/>
    <w:qFormat/>
    <w:rsid w:val="00EB2405"/>
    <w:pPr>
      <w:ind w:left="720"/>
      <w:contextualSpacing/>
    </w:pPr>
  </w:style>
  <w:style w:type="paragraph" w:customStyle="1" w:styleId="TableParagraph">
    <w:name w:val="Table Paragraph"/>
    <w:basedOn w:val="a"/>
    <w:uiPriority w:val="1"/>
    <w:qFormat/>
    <w:rsid w:val="00EB2405"/>
    <w:pPr>
      <w:widowControl w:val="0"/>
      <w:autoSpaceDE w:val="0"/>
      <w:autoSpaceDN w:val="0"/>
    </w:pPr>
    <w:rPr>
      <w:rFonts w:eastAsia="Times New Roman"/>
      <w:sz w:val="22"/>
      <w:szCs w:val="22"/>
      <w:lang w:val="uk-UA" w:eastAsia="en-US"/>
    </w:rPr>
  </w:style>
  <w:style w:type="character" w:customStyle="1" w:styleId="af">
    <w:name w:val="Абзац списку Знак"/>
    <w:aliases w:val="Normal bullet 2 Знак"/>
    <w:link w:val="ae"/>
    <w:uiPriority w:val="34"/>
    <w:locked/>
    <w:rsid w:val="00EB2405"/>
    <w:rPr>
      <w:rFonts w:ascii="Times New Roman" w:eastAsia="MS Mincho" w:hAnsi="Times New Roman" w:cs="Times New Roman"/>
      <w:sz w:val="24"/>
      <w:szCs w:val="24"/>
      <w:lang w:val="ru-RU" w:eastAsia="ja-JP"/>
    </w:rPr>
  </w:style>
  <w:style w:type="paragraph" w:styleId="af0">
    <w:name w:val="Balloon Text"/>
    <w:basedOn w:val="a"/>
    <w:link w:val="af1"/>
    <w:uiPriority w:val="99"/>
    <w:semiHidden/>
    <w:unhideWhenUsed/>
    <w:rsid w:val="002407C6"/>
    <w:rPr>
      <w:rFonts w:ascii="Segoe UI" w:hAnsi="Segoe UI" w:cs="Segoe UI"/>
      <w:sz w:val="18"/>
      <w:szCs w:val="18"/>
    </w:rPr>
  </w:style>
  <w:style w:type="character" w:customStyle="1" w:styleId="af1">
    <w:name w:val="Текст у виносці Знак"/>
    <w:basedOn w:val="a0"/>
    <w:link w:val="af0"/>
    <w:uiPriority w:val="99"/>
    <w:semiHidden/>
    <w:rsid w:val="002407C6"/>
    <w:rPr>
      <w:rFonts w:ascii="Segoe UI" w:eastAsia="MS Mincho" w:hAnsi="Segoe UI" w:cs="Segoe UI"/>
      <w:sz w:val="18"/>
      <w:szCs w:val="18"/>
      <w:lang w:val="ru-RU" w:eastAsia="ja-JP"/>
    </w:rPr>
  </w:style>
  <w:style w:type="character" w:styleId="af2">
    <w:name w:val="annotation reference"/>
    <w:basedOn w:val="a0"/>
    <w:unhideWhenUsed/>
    <w:rsid w:val="008950D5"/>
    <w:rPr>
      <w:sz w:val="16"/>
      <w:szCs w:val="16"/>
    </w:rPr>
  </w:style>
  <w:style w:type="paragraph" w:styleId="af3">
    <w:name w:val="annotation text"/>
    <w:basedOn w:val="a"/>
    <w:link w:val="af4"/>
    <w:uiPriority w:val="99"/>
    <w:unhideWhenUsed/>
    <w:rsid w:val="008950D5"/>
    <w:rPr>
      <w:sz w:val="20"/>
      <w:szCs w:val="20"/>
    </w:rPr>
  </w:style>
  <w:style w:type="character" w:customStyle="1" w:styleId="af4">
    <w:name w:val="Текст примітки Знак"/>
    <w:basedOn w:val="a0"/>
    <w:link w:val="af3"/>
    <w:uiPriority w:val="99"/>
    <w:rsid w:val="008950D5"/>
    <w:rPr>
      <w:rFonts w:ascii="Times New Roman" w:eastAsia="MS Mincho" w:hAnsi="Times New Roman" w:cs="Times New Roman"/>
      <w:sz w:val="20"/>
      <w:szCs w:val="20"/>
      <w:lang w:val="ru-RU" w:eastAsia="ja-JP"/>
    </w:rPr>
  </w:style>
  <w:style w:type="paragraph" w:styleId="af5">
    <w:name w:val="annotation subject"/>
    <w:basedOn w:val="af3"/>
    <w:next w:val="af3"/>
    <w:link w:val="af6"/>
    <w:uiPriority w:val="99"/>
    <w:semiHidden/>
    <w:unhideWhenUsed/>
    <w:rsid w:val="008950D5"/>
    <w:rPr>
      <w:b/>
      <w:bCs/>
    </w:rPr>
  </w:style>
  <w:style w:type="character" w:customStyle="1" w:styleId="af6">
    <w:name w:val="Тема примітки Знак"/>
    <w:basedOn w:val="af4"/>
    <w:link w:val="af5"/>
    <w:uiPriority w:val="99"/>
    <w:semiHidden/>
    <w:rsid w:val="008950D5"/>
    <w:rPr>
      <w:rFonts w:ascii="Times New Roman" w:eastAsia="MS Mincho" w:hAnsi="Times New Roman" w:cs="Times New Roman"/>
      <w:b/>
      <w:bCs/>
      <w:sz w:val="20"/>
      <w:szCs w:val="20"/>
      <w:lang w:val="ru-RU" w:eastAsia="ja-JP"/>
    </w:rPr>
  </w:style>
  <w:style w:type="table" w:styleId="af7">
    <w:name w:val="Table Grid"/>
    <w:basedOn w:val="a1"/>
    <w:uiPriority w:val="39"/>
    <w:rsid w:val="00DE5030"/>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uiPriority w:val="99"/>
    <w:semiHidden/>
    <w:rsid w:val="009332B3"/>
    <w:rPr>
      <w:vertAlign w:val="superscript"/>
    </w:rPr>
  </w:style>
  <w:style w:type="paragraph" w:styleId="af9">
    <w:name w:val="footnote text"/>
    <w:basedOn w:val="a"/>
    <w:link w:val="afa"/>
    <w:uiPriority w:val="99"/>
    <w:semiHidden/>
    <w:rsid w:val="009332B3"/>
    <w:rPr>
      <w:rFonts w:eastAsia="Times New Roman"/>
      <w:sz w:val="20"/>
      <w:szCs w:val="20"/>
      <w:lang w:val="uk-UA" w:eastAsia="ru-RU"/>
    </w:rPr>
  </w:style>
  <w:style w:type="character" w:customStyle="1" w:styleId="afa">
    <w:name w:val="Текст виноски Знак"/>
    <w:basedOn w:val="a0"/>
    <w:link w:val="af9"/>
    <w:uiPriority w:val="99"/>
    <w:semiHidden/>
    <w:rsid w:val="009332B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rystalbank.com.ua/ua/contact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nbu@bank.gov.ua" TargetMode="External"/><Relationship Id="rId17" Type="http://schemas.openxmlformats.org/officeDocument/2006/relationships/hyperlink" Target="https://crystalbank.com.ua" TargetMode="External"/><Relationship Id="rId2" Type="http://schemas.openxmlformats.org/officeDocument/2006/relationships/numbering" Target="numbering.xml"/><Relationship Id="rId16" Type="http://schemas.openxmlformats.org/officeDocument/2006/relationships/hyperlink" Target="https://crystalbank.com.u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pyt@nssmc.gov.ua" TargetMode="External"/><Relationship Id="rId5" Type="http://schemas.openxmlformats.org/officeDocument/2006/relationships/webSettings" Target="webSettings.xml"/><Relationship Id="rId15" Type="http://schemas.openxmlformats.org/officeDocument/2006/relationships/hyperlink" Target="https://crystalbank.com.ua" TargetMode="External"/><Relationship Id="rId10" Type="http://schemas.openxmlformats.org/officeDocument/2006/relationships/hyperlink" Target="https://crystalbank.com.u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rystalbank.com.ua" TargetMode="External"/><Relationship Id="rId14" Type="http://schemas.openxmlformats.org/officeDocument/2006/relationships/hyperlink" Target="https://crystalbank.com.ua/ua/appe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C8CE1-E6DE-48F2-9C42-B99A95FB6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18</Pages>
  <Words>35405</Words>
  <Characters>20181</Characters>
  <Application>Microsoft Office Word</Application>
  <DocSecurity>0</DocSecurity>
  <Lines>168</Lines>
  <Paragraphs>110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Висторопська Людмила Євгенівна</dc:creator>
  <cp:keywords/>
  <dc:description/>
  <cp:lastModifiedBy>Макаренко Наталія Іванівна</cp:lastModifiedBy>
  <cp:revision>37</cp:revision>
  <cp:lastPrinted>2025-07-28T07:50:00Z</cp:lastPrinted>
  <dcterms:created xsi:type="dcterms:W3CDTF">2025-05-28T10:49:00Z</dcterms:created>
  <dcterms:modified xsi:type="dcterms:W3CDTF">2026-01-13T14:11:00Z</dcterms:modified>
</cp:coreProperties>
</file>